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EC" w:rsidRPr="001D6153" w:rsidRDefault="001D6153" w:rsidP="001D61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1D6153">
        <w:rPr>
          <w:rFonts w:ascii="Times New Roman" w:hAnsi="Times New Roman" w:cs="Times New Roman"/>
          <w:b/>
          <w:sz w:val="28"/>
          <w:szCs w:val="28"/>
        </w:rPr>
        <w:t>Сводный отчет</w:t>
      </w:r>
      <w:bookmarkEnd w:id="0"/>
    </w:p>
    <w:p w:rsidR="00AE72EC" w:rsidRPr="001D6153" w:rsidRDefault="001D6153" w:rsidP="001D61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3">
        <w:rPr>
          <w:rFonts w:ascii="Times New Roman" w:hAnsi="Times New Roman" w:cs="Times New Roman"/>
          <w:b/>
          <w:sz w:val="28"/>
          <w:szCs w:val="28"/>
        </w:rPr>
        <w:t>о результатах внутренней системы оценки качества образования</w:t>
      </w:r>
    </w:p>
    <w:p w:rsidR="00AE72EC" w:rsidRPr="001D6153" w:rsidRDefault="001D6153" w:rsidP="001D615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1D6153">
        <w:rPr>
          <w:rFonts w:ascii="Times New Roman" w:hAnsi="Times New Roman" w:cs="Times New Roman"/>
          <w:b/>
          <w:sz w:val="28"/>
          <w:szCs w:val="28"/>
        </w:rPr>
        <w:t xml:space="preserve">в детском саду № </w:t>
      </w:r>
      <w:r w:rsidR="004D2771">
        <w:rPr>
          <w:rFonts w:ascii="Times New Roman" w:hAnsi="Times New Roman" w:cs="Times New Roman"/>
          <w:b/>
          <w:sz w:val="28"/>
          <w:szCs w:val="28"/>
        </w:rPr>
        <w:t>7</w:t>
      </w:r>
      <w:r w:rsidR="004D2771">
        <w:rPr>
          <w:rFonts w:ascii="Times New Roman" w:hAnsi="Times New Roman" w:cs="Times New Roman"/>
          <w:b/>
          <w:sz w:val="28"/>
          <w:szCs w:val="28"/>
        </w:rPr>
        <w:br/>
        <w:t>2023-2024</w:t>
      </w:r>
      <w:r w:rsidRPr="001D61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1"/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1D6153">
        <w:rPr>
          <w:rStyle w:val="25"/>
          <w:rFonts w:eastAsia="Century Gothic"/>
          <w:sz w:val="28"/>
          <w:szCs w:val="28"/>
        </w:rPr>
        <w:t xml:space="preserve">Основание проведения </w:t>
      </w:r>
      <w:r w:rsidRPr="001D6153">
        <w:rPr>
          <w:rFonts w:ascii="Times New Roman" w:hAnsi="Times New Roman" w:cs="Times New Roman"/>
          <w:sz w:val="28"/>
          <w:szCs w:val="28"/>
        </w:rPr>
        <w:t>внутренней оценки качества образования:</w:t>
      </w:r>
    </w:p>
    <w:p w:rsidR="001D6153" w:rsidRPr="001D6153" w:rsidRDefault="001D6153" w:rsidP="001D61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Приказ «О проведении процедуры ВСОКО в муниципальном дошкольном образовательном у</w:t>
      </w:r>
      <w:r w:rsidR="004D2771">
        <w:rPr>
          <w:rFonts w:ascii="Times New Roman" w:hAnsi="Times New Roman" w:cs="Times New Roman"/>
          <w:sz w:val="28"/>
          <w:szCs w:val="28"/>
        </w:rPr>
        <w:t>чреждении детском саду № 7 » № 5а/од от 13.05.2024</w:t>
      </w:r>
      <w:r w:rsidRPr="001D615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D6153" w:rsidRPr="001D6153" w:rsidRDefault="001D6153" w:rsidP="001D6153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 в детском саду № 7.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entury Gothic"/>
          <w:sz w:val="28"/>
          <w:szCs w:val="28"/>
        </w:rPr>
        <w:t xml:space="preserve">Срок проведения </w:t>
      </w:r>
      <w:r w:rsidR="004D2771">
        <w:rPr>
          <w:rFonts w:ascii="Times New Roman" w:hAnsi="Times New Roman" w:cs="Times New Roman"/>
          <w:sz w:val="28"/>
          <w:szCs w:val="28"/>
        </w:rPr>
        <w:t>ВСОКО: с 27</w:t>
      </w:r>
      <w:r w:rsidRPr="001D6153">
        <w:rPr>
          <w:rFonts w:ascii="Times New Roman" w:hAnsi="Times New Roman" w:cs="Times New Roman"/>
          <w:sz w:val="28"/>
          <w:szCs w:val="28"/>
        </w:rPr>
        <w:t>.05.202</w:t>
      </w:r>
      <w:r w:rsidR="004D2771">
        <w:rPr>
          <w:rFonts w:ascii="Times New Roman" w:hAnsi="Times New Roman" w:cs="Times New Roman"/>
          <w:sz w:val="28"/>
          <w:szCs w:val="28"/>
        </w:rPr>
        <w:t>4 г. по 6</w:t>
      </w:r>
      <w:r w:rsidRPr="001D6153">
        <w:rPr>
          <w:rFonts w:ascii="Times New Roman" w:hAnsi="Times New Roman" w:cs="Times New Roman"/>
          <w:sz w:val="28"/>
          <w:szCs w:val="28"/>
        </w:rPr>
        <w:t>.06. 202</w:t>
      </w:r>
      <w:r w:rsidR="004D2771">
        <w:rPr>
          <w:rFonts w:ascii="Times New Roman" w:hAnsi="Times New Roman" w:cs="Times New Roman"/>
          <w:sz w:val="28"/>
          <w:szCs w:val="28"/>
        </w:rPr>
        <w:t>4</w:t>
      </w:r>
      <w:r w:rsidRPr="001D615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entury Gothic"/>
          <w:sz w:val="28"/>
          <w:szCs w:val="28"/>
        </w:rPr>
        <w:t>Цель ВСОКО:</w:t>
      </w:r>
      <w:r w:rsidRPr="001D6153">
        <w:rPr>
          <w:rStyle w:val="25"/>
          <w:rFonts w:eastAsia="Century Gothic"/>
          <w:sz w:val="28"/>
          <w:szCs w:val="28"/>
        </w:rPr>
        <w:tab/>
      </w:r>
      <w:r w:rsidRPr="001D6153">
        <w:rPr>
          <w:rFonts w:ascii="Times New Roman" w:hAnsi="Times New Roman" w:cs="Times New Roman"/>
          <w:sz w:val="28"/>
          <w:szCs w:val="28"/>
        </w:rPr>
        <w:t>установление соответствия имеющегося качества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>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обучающихся и их родителей (законных представителей).</w:t>
      </w:r>
    </w:p>
    <w:p w:rsidR="001D6153" w:rsidRPr="00E30BCF" w:rsidRDefault="001D6153" w:rsidP="001D6153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BCF">
        <w:rPr>
          <w:rFonts w:ascii="Times New Roman" w:hAnsi="Times New Roman" w:cs="Times New Roman"/>
          <w:color w:val="auto"/>
          <w:sz w:val="28"/>
          <w:szCs w:val="28"/>
        </w:rPr>
        <w:t>В качестве объектов оценки определены:</w:t>
      </w:r>
    </w:p>
    <w:p w:rsidR="001D6153" w:rsidRPr="00E30BCF" w:rsidRDefault="00E30BCF" w:rsidP="001D6153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</w:t>
      </w:r>
      <w:r w:rsidR="001D6153" w:rsidRPr="00E30BCF">
        <w:rPr>
          <w:rFonts w:ascii="Times New Roman" w:hAnsi="Times New Roman" w:cs="Times New Roman"/>
          <w:color w:val="auto"/>
          <w:sz w:val="28"/>
          <w:szCs w:val="28"/>
        </w:rPr>
        <w:t xml:space="preserve">ОП </w:t>
      </w:r>
      <w:proofErr w:type="gramStart"/>
      <w:r w:rsidR="001D6153" w:rsidRPr="00E30BCF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(в соответствии с ФОП)</w:t>
      </w:r>
      <w:r w:rsidR="001D6153" w:rsidRPr="00E30BCF">
        <w:rPr>
          <w:rFonts w:ascii="Times New Roman" w:hAnsi="Times New Roman" w:cs="Times New Roman"/>
          <w:color w:val="auto"/>
          <w:sz w:val="28"/>
          <w:szCs w:val="28"/>
        </w:rPr>
        <w:t>, реализуемая в детском саду № 7;</w:t>
      </w:r>
    </w:p>
    <w:p w:rsidR="001D6153" w:rsidRPr="001D6153" w:rsidRDefault="001D6153" w:rsidP="001D6153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качество условий, которые созданы для реализации образовательной деятельности;</w:t>
      </w:r>
    </w:p>
    <w:p w:rsidR="001D6153" w:rsidRPr="001D6153" w:rsidRDefault="001D6153" w:rsidP="001D6153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качество организации образовательной деятельности;</w:t>
      </w:r>
    </w:p>
    <w:p w:rsidR="001D6153" w:rsidRPr="001D6153" w:rsidRDefault="001D6153" w:rsidP="001D6153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качество результатов, которые были достигнуты в ходе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Направления и цели оценочной деятельности в муниципальном дошкольном образовательном учреждении детский сад № 7 закрепляет «Положение о внутренней системе оценки качества образования».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результате анализа деятел</w:t>
      </w:r>
      <w:r w:rsidR="00B21254">
        <w:rPr>
          <w:rFonts w:ascii="Times New Roman" w:hAnsi="Times New Roman" w:cs="Times New Roman"/>
          <w:sz w:val="28"/>
          <w:szCs w:val="28"/>
        </w:rPr>
        <w:t>ьности в детском саду № 7 в 2023-2024</w:t>
      </w:r>
      <w:r w:rsidRPr="001D6153">
        <w:rPr>
          <w:rFonts w:ascii="Times New Roman" w:hAnsi="Times New Roman" w:cs="Times New Roman"/>
          <w:sz w:val="28"/>
          <w:szCs w:val="28"/>
        </w:rPr>
        <w:t xml:space="preserve"> учебном году можно дать удовлетворительную оценку.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Аналитическая справка о результатах ВСОКО подготовлена в целях обеспечения доступности и открытости информации образовательного учреждения в соответствии со следующими документами:</w:t>
      </w:r>
    </w:p>
    <w:p w:rsidR="001D6153" w:rsidRPr="001D6153" w:rsidRDefault="001D6153" w:rsidP="001D6153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от 29.12.2012 </w:t>
      </w:r>
      <w:r w:rsidRPr="001D615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D615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>273-ФЗ.</w:t>
      </w:r>
    </w:p>
    <w:p w:rsidR="001D6153" w:rsidRPr="001D6153" w:rsidRDefault="001D6153" w:rsidP="001D6153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 июня 2013 г. </w:t>
      </w:r>
      <w:r w:rsidRPr="001D615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D615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 xml:space="preserve">462 "Об утверждении Порядка проведения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 (с изменениями и дополнениями от 14 декабря 2017 г.).</w:t>
      </w:r>
    </w:p>
    <w:p w:rsidR="001D6153" w:rsidRPr="001D6153" w:rsidRDefault="001D6153" w:rsidP="001D6153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10 декабря 2013 г. </w:t>
      </w:r>
      <w:r w:rsidRPr="001D615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D615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 xml:space="preserve">1324 "Об утверждении показателей деятельности образовательной организации, подлежащей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>" (с изменениями и дополнениями).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153">
        <w:rPr>
          <w:rFonts w:ascii="Times New Roman" w:hAnsi="Times New Roman" w:cs="Times New Roman"/>
          <w:sz w:val="28"/>
          <w:szCs w:val="28"/>
        </w:rPr>
        <w:lastRenderedPageBreak/>
        <w:t>Заведующий Пантелеева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Члены комиссии (группы):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Козырь О.А., воспитатель;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Елисеева М.Ю., воспитатель.</w:t>
      </w:r>
    </w:p>
    <w:p w:rsidR="001D6153" w:rsidRPr="00EE4A88" w:rsidRDefault="00EE4A88" w:rsidP="00EE4A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D6153" w:rsidRPr="00EE4A88">
        <w:rPr>
          <w:rFonts w:ascii="Times New Roman" w:hAnsi="Times New Roman" w:cs="Times New Roman"/>
          <w:b/>
          <w:sz w:val="28"/>
          <w:szCs w:val="28"/>
        </w:rPr>
        <w:t>Общие сведения о дошкольном образовательном учреждении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Полное наименование: МУНИЦИПАЛЬНОЕ ДОШКОЛЬНОЕ ОБРАЗОВАТЕЛЬНОЕ УЧРЕЖДЕНИЕ ДЕТСКИЙ САД № 7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Краткое наименование: МДОУ № 7 ИНН: 7618002652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152490, Ярославская область,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 xml:space="preserve"> район, д. Ермаково, ул. Солнечная д. 9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1D6153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1D6153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1D6153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hyperlink r:id="rId7" w:history="1">
        <w:r w:rsidRPr="001D6153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 xml:space="preserve"> 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ermk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lubim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yarregion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1D6153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Телефон: 8(48543) 2-41-62 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Интернет-сайт: https://ds7-lub.edu.yar.ru/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Заведующий: Пантелеева Ирина Сергеевна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7, имеет Устав:</w:t>
      </w:r>
      <w:r w:rsidRPr="001D6153">
        <w:rPr>
          <w:rFonts w:ascii="Times New Roman" w:hAnsi="Times New Roman" w:cs="Times New Roman"/>
          <w:sz w:val="28"/>
          <w:szCs w:val="28"/>
        </w:rPr>
        <w:tab/>
        <w:t>дата регистрации: 04.08.2015 г. № 09-0608/15.</w:t>
      </w:r>
    </w:p>
    <w:p w:rsidR="001D6153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Детский сад имеет Лицензию на право осуществления образовательной деятельности. Серия 76Л02 № 0000606.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№ 354/15 от 5 ноября 2015 года. Лицензия выдана - бессрочно.</w:t>
      </w:r>
    </w:p>
    <w:p w:rsidR="00AE72EC" w:rsidRPr="00EE4A88" w:rsidRDefault="00EE4A88" w:rsidP="00EE4A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D6153" w:rsidRPr="00EE4A88">
        <w:rPr>
          <w:rFonts w:ascii="Times New Roman" w:hAnsi="Times New Roman" w:cs="Times New Roman"/>
          <w:b/>
          <w:sz w:val="28"/>
          <w:szCs w:val="28"/>
        </w:rPr>
        <w:t xml:space="preserve">Результаты оценки качества ООП </w:t>
      </w:r>
      <w:proofErr w:type="gramStart"/>
      <w:r w:rsidR="001D6153" w:rsidRPr="00EE4A8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D6153" w:rsidRPr="00EE4A88">
        <w:rPr>
          <w:rFonts w:ascii="Times New Roman" w:hAnsi="Times New Roman" w:cs="Times New Roman"/>
          <w:b/>
          <w:sz w:val="28"/>
          <w:szCs w:val="28"/>
        </w:rPr>
        <w:t xml:space="preserve">, реализуемой в детском саду № </w:t>
      </w:r>
      <w:bookmarkEnd w:id="2"/>
      <w:r w:rsidR="001D6153" w:rsidRPr="00EE4A88">
        <w:rPr>
          <w:rFonts w:ascii="Times New Roman" w:hAnsi="Times New Roman" w:cs="Times New Roman"/>
          <w:b/>
          <w:sz w:val="28"/>
          <w:szCs w:val="28"/>
        </w:rPr>
        <w:t>7</w:t>
      </w:r>
    </w:p>
    <w:p w:rsidR="00AE72EC" w:rsidRPr="00B21254" w:rsidRDefault="001D6153" w:rsidP="001D6153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1254">
        <w:rPr>
          <w:rFonts w:ascii="Times New Roman" w:hAnsi="Times New Roman" w:cs="Times New Roman"/>
          <w:color w:val="auto"/>
          <w:sz w:val="28"/>
          <w:szCs w:val="28"/>
        </w:rPr>
        <w:t xml:space="preserve">В детском саду реализуются </w:t>
      </w:r>
      <w:r w:rsidR="00B21254" w:rsidRPr="00B212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1254">
        <w:rPr>
          <w:rFonts w:ascii="Times New Roman" w:hAnsi="Times New Roman" w:cs="Times New Roman"/>
          <w:color w:val="auto"/>
          <w:sz w:val="28"/>
          <w:szCs w:val="28"/>
        </w:rPr>
        <w:t>бразовательная прог</w:t>
      </w:r>
      <w:r w:rsidR="00B21254" w:rsidRPr="00B21254">
        <w:rPr>
          <w:rFonts w:ascii="Times New Roman" w:hAnsi="Times New Roman" w:cs="Times New Roman"/>
          <w:color w:val="auto"/>
          <w:sz w:val="28"/>
          <w:szCs w:val="28"/>
        </w:rPr>
        <w:t>рамма дошкольного образования (на основе ФОП</w:t>
      </w:r>
      <w:r w:rsidRPr="00B21254">
        <w:rPr>
          <w:rFonts w:ascii="Times New Roman" w:hAnsi="Times New Roman" w:cs="Times New Roman"/>
          <w:color w:val="auto"/>
          <w:sz w:val="28"/>
          <w:szCs w:val="28"/>
        </w:rPr>
        <w:t xml:space="preserve">) в группах раннего и дошкольного возраста </w:t>
      </w:r>
      <w:proofErr w:type="spellStart"/>
      <w:r w:rsidRPr="00B21254">
        <w:rPr>
          <w:rFonts w:ascii="Times New Roman" w:hAnsi="Times New Roman" w:cs="Times New Roman"/>
          <w:color w:val="auto"/>
          <w:sz w:val="28"/>
          <w:szCs w:val="28"/>
        </w:rPr>
        <w:t>общеразвивающей</w:t>
      </w:r>
      <w:proofErr w:type="spellEnd"/>
      <w:r w:rsidRPr="00B21254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Педагоги принимают участие в профессиональном обсуждении проектов программ. К о</w:t>
      </w:r>
      <w:r>
        <w:rPr>
          <w:rFonts w:ascii="Times New Roman" w:hAnsi="Times New Roman" w:cs="Times New Roman"/>
          <w:sz w:val="28"/>
          <w:szCs w:val="28"/>
        </w:rPr>
        <w:t>бщественному обсуждению программы</w:t>
      </w:r>
      <w:r w:rsidRPr="001D6153">
        <w:rPr>
          <w:rFonts w:ascii="Times New Roman" w:hAnsi="Times New Roman" w:cs="Times New Roman"/>
          <w:sz w:val="28"/>
          <w:szCs w:val="28"/>
        </w:rPr>
        <w:t xml:space="preserve"> привлекается родительская общественность.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Полный текст и</w:t>
      </w:r>
      <w:r>
        <w:rPr>
          <w:rFonts w:ascii="Times New Roman" w:hAnsi="Times New Roman" w:cs="Times New Roman"/>
          <w:sz w:val="28"/>
          <w:szCs w:val="28"/>
        </w:rPr>
        <w:t xml:space="preserve"> краткая презентация реализуемой</w:t>
      </w:r>
      <w:r w:rsidRPr="001D61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размещена</w:t>
      </w:r>
      <w:r w:rsidRPr="001D6153">
        <w:rPr>
          <w:rFonts w:ascii="Times New Roman" w:hAnsi="Times New Roman" w:cs="Times New Roman"/>
          <w:sz w:val="28"/>
          <w:szCs w:val="28"/>
        </w:rPr>
        <w:t xml:space="preserve"> на сайте детского сада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постоянно совершенствуе</w:t>
      </w:r>
      <w:r w:rsidRPr="001D6153">
        <w:rPr>
          <w:rFonts w:ascii="Times New Roman" w:hAnsi="Times New Roman" w:cs="Times New Roman"/>
          <w:sz w:val="28"/>
          <w:szCs w:val="28"/>
        </w:rPr>
        <w:t>тся. Ежегодно исследуется социальный заказ родителей, как законных представителей воспитанников, на образовательные услуги; их мнение анализируется и учитывается при разработке новых программ и дальнейшем повышении качества образовательной деятельности по реализуемым программам.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ourier New"/>
          <w:sz w:val="28"/>
          <w:szCs w:val="28"/>
        </w:rPr>
        <w:t xml:space="preserve">Выводы: </w:t>
      </w:r>
      <w:r w:rsidRPr="001D6153">
        <w:rPr>
          <w:rFonts w:ascii="Times New Roman" w:hAnsi="Times New Roman" w:cs="Times New Roman"/>
          <w:sz w:val="28"/>
          <w:szCs w:val="28"/>
        </w:rPr>
        <w:t xml:space="preserve">Внутренняя оценка качества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6153">
        <w:rPr>
          <w:rFonts w:ascii="Times New Roman" w:hAnsi="Times New Roman" w:cs="Times New Roman"/>
          <w:sz w:val="28"/>
          <w:szCs w:val="28"/>
        </w:rPr>
        <w:t>, реализуем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6153">
        <w:rPr>
          <w:rFonts w:ascii="Times New Roman" w:hAnsi="Times New Roman" w:cs="Times New Roman"/>
          <w:sz w:val="28"/>
          <w:szCs w:val="28"/>
        </w:rPr>
        <w:t xml:space="preserve"> в детском саду составляет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r w:rsidR="007E3403">
        <w:rPr>
          <w:rFonts w:ascii="Times New Roman" w:hAnsi="Times New Roman" w:cs="Times New Roman"/>
          <w:sz w:val="28"/>
          <w:szCs w:val="28"/>
        </w:rPr>
        <w:t>2</w:t>
      </w:r>
      <w:r w:rsidRPr="001D6153">
        <w:rPr>
          <w:rFonts w:ascii="Times New Roman" w:hAnsi="Times New Roman" w:cs="Times New Roman"/>
          <w:sz w:val="28"/>
          <w:szCs w:val="28"/>
        </w:rPr>
        <w:t xml:space="preserve"> балла, это значит, что н</w:t>
      </w:r>
      <w:r w:rsidRPr="001D6153">
        <w:rPr>
          <w:rStyle w:val="26"/>
          <w:rFonts w:eastAsia="Courier New"/>
          <w:sz w:val="28"/>
          <w:szCs w:val="28"/>
        </w:rPr>
        <w:t>а данный объект оценки обеспечивает полное выполнение требований ФГОС ДО и других нормативно-правовых актов, регулирующих деятельность дошкольного образования.</w:t>
      </w:r>
    </w:p>
    <w:p w:rsidR="00AE72EC" w:rsidRPr="00EE4A88" w:rsidRDefault="00EE4A88" w:rsidP="00EE4A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EE4A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D6153" w:rsidRPr="00EE4A88">
        <w:rPr>
          <w:rFonts w:ascii="Times New Roman" w:hAnsi="Times New Roman" w:cs="Times New Roman"/>
          <w:b/>
          <w:sz w:val="28"/>
          <w:szCs w:val="28"/>
        </w:rPr>
        <w:t>Результаты оценки качества условий, которые созданы для реализации образовательной деятельности</w:t>
      </w:r>
      <w:bookmarkEnd w:id="3"/>
    </w:p>
    <w:p w:rsidR="00AE72EC" w:rsidRPr="00EE4A88" w:rsidRDefault="00EE4A88" w:rsidP="00EE4A8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EE4A8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D6153" w:rsidRPr="00EE4A88">
        <w:rPr>
          <w:rFonts w:ascii="Times New Roman" w:hAnsi="Times New Roman" w:cs="Times New Roman"/>
          <w:b/>
          <w:sz w:val="28"/>
          <w:szCs w:val="28"/>
        </w:rPr>
        <w:t>Оценка психолого-педагогических условий</w:t>
      </w:r>
      <w:bookmarkEnd w:id="4"/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При проведении оценки психолого-педагогических условий реализации основной образовательной программы дошкольного образования были применены процедуры: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наблюдение за организацией образовательной деятельно</w:t>
      </w:r>
      <w:r w:rsidR="001D6153">
        <w:rPr>
          <w:rFonts w:ascii="Times New Roman" w:hAnsi="Times New Roman" w:cs="Times New Roman"/>
          <w:sz w:val="28"/>
          <w:szCs w:val="28"/>
        </w:rPr>
        <w:t>сти в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детском саду;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наблюдение за процессом взаимодействия всех участников образовательных </w:t>
      </w:r>
      <w:r w:rsidR="001D6153" w:rsidRPr="001D6153">
        <w:rPr>
          <w:rFonts w:ascii="Times New Roman" w:hAnsi="Times New Roman" w:cs="Times New Roman"/>
          <w:sz w:val="28"/>
          <w:szCs w:val="28"/>
        </w:rPr>
        <w:lastRenderedPageBreak/>
        <w:t>отношений;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анализ документации образовательной деятельности;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Инструментом для этого являются: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карта оценки деятельности педагогов по созданию психолого-педагогических условий развития детей.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карта оценки эффективности организации самостоятельной детской деятельности.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анкеты родительской удовлетворенности </w:t>
      </w:r>
      <w:proofErr w:type="spellStart"/>
      <w:r w:rsidR="001D6153" w:rsidRPr="001D615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D6153" w:rsidRPr="001D6153">
        <w:rPr>
          <w:rFonts w:ascii="Times New Roman" w:hAnsi="Times New Roman" w:cs="Times New Roman"/>
          <w:sz w:val="28"/>
          <w:szCs w:val="28"/>
        </w:rPr>
        <w:t xml:space="preserve"> - педаго</w:t>
      </w:r>
      <w:r w:rsidR="00B21254">
        <w:rPr>
          <w:rFonts w:ascii="Times New Roman" w:hAnsi="Times New Roman" w:cs="Times New Roman"/>
          <w:sz w:val="28"/>
          <w:szCs w:val="28"/>
        </w:rPr>
        <w:t xml:space="preserve">гическими условиями реализации </w:t>
      </w:r>
      <w:r w:rsidR="001D6153" w:rsidRPr="001D6153">
        <w:rPr>
          <w:rFonts w:ascii="Times New Roman" w:hAnsi="Times New Roman" w:cs="Times New Roman"/>
          <w:sz w:val="28"/>
          <w:szCs w:val="28"/>
        </w:rPr>
        <w:t>ОП ДО и образовательных запросов семьи.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ходе контрольно-оценочной деятельности было установлено: задачи психолого</w:t>
      </w:r>
      <w:r w:rsidR="00EE4A88">
        <w:rPr>
          <w:rFonts w:ascii="Times New Roman" w:hAnsi="Times New Roman" w:cs="Times New Roman"/>
          <w:sz w:val="28"/>
          <w:szCs w:val="28"/>
        </w:rPr>
        <w:t>-</w:t>
      </w:r>
      <w:r w:rsidRPr="001D6153">
        <w:rPr>
          <w:rFonts w:ascii="Times New Roman" w:hAnsi="Times New Roman" w:cs="Times New Roman"/>
          <w:sz w:val="28"/>
          <w:szCs w:val="28"/>
        </w:rPr>
        <w:softHyphen/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детского сада в целом.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Посещение нерег</w:t>
      </w:r>
      <w:r w:rsidR="00EE4A88">
        <w:rPr>
          <w:rFonts w:ascii="Times New Roman" w:hAnsi="Times New Roman" w:cs="Times New Roman"/>
          <w:sz w:val="28"/>
          <w:szCs w:val="28"/>
        </w:rPr>
        <w:t xml:space="preserve">ламентированной деятельности и </w:t>
      </w:r>
      <w:r w:rsidRPr="001D6153">
        <w:rPr>
          <w:rFonts w:ascii="Times New Roman" w:hAnsi="Times New Roman" w:cs="Times New Roman"/>
          <w:sz w:val="28"/>
          <w:szCs w:val="28"/>
        </w:rPr>
        <w:t xml:space="preserve">ОД педагогов показало, что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большинство сотрудников создают и поддерживают доброжелательную атмосферу в группе, способствует установлению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доверительных отношений с детьми: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общаются с детьми дружелюбно, уважительно, вежливо, ласково;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поддерживают доброжелательные отношения между детьми;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голос взрослого не доминирует над голосами детей, в группе наблюдается естественный шум;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взрослые не прибегают к негативным дисциплинарным методам, которые обижают, пугают или унижают детей;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в индивидуальном общении с ребенком выбирают позицию «глаза на одном уровне»;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учитывают потребность детей в поддержке взрослых;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чутко реагируют на инициативу детей в общении, учитывают их возрастные и индивидуальные особенности;</w:t>
      </w:r>
    </w:p>
    <w:p w:rsidR="00AE72EC" w:rsidRPr="001D6153" w:rsidRDefault="00EE4A88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153" w:rsidRPr="001D6153">
        <w:rPr>
          <w:rFonts w:ascii="Times New Roman" w:hAnsi="Times New Roman" w:cs="Times New Roman"/>
          <w:sz w:val="28"/>
          <w:szCs w:val="28"/>
        </w:rPr>
        <w:t>при коррекции поведения детей чаще пользуются поощрением, поддержкой, чем порицанием и запрещением.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Для формирования и поддержки положительной самооценки, уверенности в собственных возможностях и способностях дошкольников в группах используются ситуации успеха.</w:t>
      </w:r>
    </w:p>
    <w:p w:rsidR="00AE72EC" w:rsidRPr="001D6153" w:rsidRDefault="00B21254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года в нашем детском саду проводились тематические праздники «День матери», «Праздник Осени», «Новый год», «День защитников Отечест</w:t>
      </w:r>
      <w:r>
        <w:rPr>
          <w:rFonts w:ascii="Times New Roman" w:hAnsi="Times New Roman" w:cs="Times New Roman"/>
          <w:sz w:val="28"/>
          <w:szCs w:val="28"/>
        </w:rPr>
        <w:t>ва», «8 марта», «Выпускной бал»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, в процессе подготовки и проведения </w:t>
      </w:r>
      <w:r w:rsidR="001D6153" w:rsidRPr="001D6153">
        <w:rPr>
          <w:rFonts w:ascii="Times New Roman" w:hAnsi="Times New Roman" w:cs="Times New Roman"/>
          <w:sz w:val="28"/>
          <w:szCs w:val="28"/>
        </w:rPr>
        <w:lastRenderedPageBreak/>
        <w:t>таких праздников раскрываются многогранные таланты наших воспитанников.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образовательной деятельности педагоги используют формы работы с детьми: совместная, индивидуальная образовательная деятельность, самостоятельная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деятельность детей в центрах активности, проектная деятельность.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При планировании образовательной деятельности педагоги учитывают результаты мониторинга индивидуальных достижений детей.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Взрослые с уважением относятся к результатам детской деятельности (рисунки, поделки, аппликации) и предоставляют им возможность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свое творчество на стендах «Наше творчество» в групповых приемных, а также в оформлении группы.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 что, </w:t>
      </w:r>
      <w:r w:rsidR="00B21254">
        <w:rPr>
          <w:rFonts w:ascii="Times New Roman" w:hAnsi="Times New Roman" w:cs="Times New Roman"/>
          <w:sz w:val="28"/>
          <w:szCs w:val="28"/>
        </w:rPr>
        <w:t>9</w:t>
      </w:r>
      <w:r w:rsidR="00EE4A88">
        <w:rPr>
          <w:rFonts w:ascii="Times New Roman" w:hAnsi="Times New Roman" w:cs="Times New Roman"/>
          <w:sz w:val="28"/>
          <w:szCs w:val="28"/>
        </w:rPr>
        <w:t>0</w:t>
      </w:r>
      <w:r w:rsidRPr="001D6153">
        <w:rPr>
          <w:rFonts w:ascii="Times New Roman" w:hAnsi="Times New Roman" w:cs="Times New Roman"/>
          <w:sz w:val="28"/>
          <w:szCs w:val="28"/>
        </w:rPr>
        <w:t xml:space="preserve"> % родителей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уд</w:t>
      </w:r>
      <w:r w:rsidR="00EE4A88">
        <w:rPr>
          <w:rFonts w:ascii="Times New Roman" w:hAnsi="Times New Roman" w:cs="Times New Roman"/>
          <w:sz w:val="28"/>
          <w:szCs w:val="28"/>
        </w:rPr>
        <w:t>овлетворены</w:t>
      </w:r>
      <w:proofErr w:type="gramEnd"/>
      <w:r w:rsidR="00EE4A88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 </w:t>
      </w:r>
      <w:r w:rsidRPr="001D6153"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ourier New"/>
          <w:sz w:val="28"/>
          <w:szCs w:val="28"/>
        </w:rPr>
        <w:t>Выводы и пути развития</w:t>
      </w:r>
      <w:r w:rsidRPr="001D6153">
        <w:rPr>
          <w:rFonts w:ascii="Times New Roman" w:hAnsi="Times New Roman" w:cs="Times New Roman"/>
          <w:sz w:val="28"/>
          <w:szCs w:val="28"/>
        </w:rPr>
        <w:t xml:space="preserve">: Внутренняя оценка качества психолого-педагогических условий составляет </w:t>
      </w:r>
      <w:r w:rsidR="007E3403">
        <w:rPr>
          <w:rFonts w:ascii="Times New Roman" w:hAnsi="Times New Roman" w:cs="Times New Roman"/>
          <w:sz w:val="28"/>
          <w:szCs w:val="28"/>
        </w:rPr>
        <w:t>2</w:t>
      </w:r>
      <w:r w:rsidR="00EE4A88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>балла, это означает, что большинство педагогов показали хороший уровень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</w:t>
      </w:r>
      <w:r w:rsidR="00B21254">
        <w:rPr>
          <w:rFonts w:ascii="Times New Roman" w:hAnsi="Times New Roman" w:cs="Times New Roman"/>
          <w:sz w:val="28"/>
          <w:szCs w:val="28"/>
        </w:rPr>
        <w:t>оциальную ситуацию его развития</w:t>
      </w:r>
      <w:r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Требуется усиление методической работы по вопросам создания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психолого</w:t>
      </w:r>
      <w:r w:rsidRPr="001D6153">
        <w:rPr>
          <w:rFonts w:ascii="Times New Roman" w:hAnsi="Times New Roman" w:cs="Times New Roman"/>
          <w:sz w:val="28"/>
          <w:szCs w:val="28"/>
        </w:rPr>
        <w:softHyphen/>
        <w:t>пед</w:t>
      </w:r>
      <w:r w:rsidR="00B21254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="00B21254">
        <w:rPr>
          <w:rFonts w:ascii="Times New Roman" w:hAnsi="Times New Roman" w:cs="Times New Roman"/>
          <w:sz w:val="28"/>
          <w:szCs w:val="28"/>
        </w:rPr>
        <w:t xml:space="preserve"> условий реализации </w:t>
      </w:r>
      <w:r w:rsidRPr="001D6153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той частью педагогов, которые не до учитывают важности данного направления образовательной деятельности в работе детского сада.</w:t>
      </w:r>
    </w:p>
    <w:p w:rsidR="00AE72EC" w:rsidRPr="007E3403" w:rsidRDefault="00EE4A88" w:rsidP="007E34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7E3403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D6153" w:rsidRPr="007E3403">
        <w:rPr>
          <w:rFonts w:ascii="Times New Roman" w:hAnsi="Times New Roman" w:cs="Times New Roman"/>
          <w:b/>
          <w:sz w:val="28"/>
          <w:szCs w:val="28"/>
        </w:rPr>
        <w:t>Оценка кадровых условий</w:t>
      </w:r>
      <w:bookmarkEnd w:id="5"/>
    </w:p>
    <w:p w:rsidR="00AE72EC" w:rsidRPr="001D6153" w:rsidRDefault="007E340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педагогическими кадрами</w:t>
      </w:r>
      <w:r>
        <w:rPr>
          <w:rFonts w:ascii="Times New Roman" w:hAnsi="Times New Roman" w:cs="Times New Roman"/>
          <w:sz w:val="28"/>
          <w:szCs w:val="28"/>
        </w:rPr>
        <w:t xml:space="preserve"> (воспитателями)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полностью. Педагогический состав: воспитатели -</w:t>
      </w:r>
      <w:r w:rsidR="00B21254">
        <w:rPr>
          <w:rFonts w:ascii="Times New Roman" w:hAnsi="Times New Roman" w:cs="Times New Roman"/>
          <w:sz w:val="28"/>
          <w:szCs w:val="28"/>
        </w:rPr>
        <w:t xml:space="preserve"> 3</w:t>
      </w:r>
      <w:r w:rsidR="001D6153"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7E340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педагога имеют среднее педагогическое образование</w:t>
      </w:r>
      <w:r w:rsidR="001D6153" w:rsidRPr="001D6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 педагога имеют соответствие занимаемой должности, один педагог не отработал в учреждении два года. </w:t>
      </w:r>
      <w:r w:rsidR="001D6153" w:rsidRPr="001D6153">
        <w:rPr>
          <w:rFonts w:ascii="Times New Roman" w:hAnsi="Times New Roman" w:cs="Times New Roman"/>
          <w:sz w:val="28"/>
          <w:szCs w:val="28"/>
        </w:rPr>
        <w:t>Кадровая политика детского сада направлена на развитие профессиональной компетентности педагогов: все педагоги в течени</w:t>
      </w:r>
      <w:proofErr w:type="gramStart"/>
      <w:r w:rsidR="001D6153" w:rsidRPr="001D61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последних трех лет прошли КПК.</w:t>
      </w:r>
    </w:p>
    <w:p w:rsidR="007E3403" w:rsidRPr="007E3403" w:rsidRDefault="001D6153" w:rsidP="00E30B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детском саду работает стабильный кадровый состав, способный эффективно осуществ</w:t>
      </w:r>
      <w:r w:rsidR="007E3403">
        <w:rPr>
          <w:rFonts w:ascii="Times New Roman" w:hAnsi="Times New Roman" w:cs="Times New Roman"/>
          <w:sz w:val="28"/>
          <w:szCs w:val="28"/>
        </w:rPr>
        <w:t>лять поставленные цели и задачи</w:t>
      </w:r>
      <w:r w:rsidRPr="001D6153">
        <w:rPr>
          <w:rFonts w:ascii="Times New Roman" w:hAnsi="Times New Roman" w:cs="Times New Roman"/>
          <w:sz w:val="28"/>
          <w:szCs w:val="28"/>
        </w:rPr>
        <w:t xml:space="preserve">. Педагогический коллектив представляет свой опыт на </w:t>
      </w:r>
      <w:r w:rsidR="007E3403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="00E30BCF">
        <w:rPr>
          <w:rFonts w:ascii="Times New Roman" w:hAnsi="Times New Roman" w:cs="Times New Roman"/>
          <w:sz w:val="28"/>
          <w:szCs w:val="28"/>
        </w:rPr>
        <w:t xml:space="preserve"> </w:t>
      </w:r>
      <w:r w:rsidR="00E30BCF">
        <w:rPr>
          <w:rFonts w:ascii="Times New Roman" w:hAnsi="Times New Roman" w:cs="Times New Roman"/>
          <w:bCs/>
          <w:sz w:val="28"/>
          <w:szCs w:val="28"/>
        </w:rPr>
        <w:t>28.11</w:t>
      </w:r>
      <w:r w:rsidR="007E3403">
        <w:rPr>
          <w:rFonts w:ascii="Times New Roman" w:hAnsi="Times New Roman" w:cs="Times New Roman"/>
          <w:bCs/>
          <w:sz w:val="28"/>
          <w:szCs w:val="28"/>
        </w:rPr>
        <w:t>.2023 года.</w:t>
      </w:r>
    </w:p>
    <w:p w:rsidR="00AE72EC" w:rsidRPr="001D6153" w:rsidRDefault="007E340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1D6153">
        <w:rPr>
          <w:rFonts w:ascii="Times New Roman" w:hAnsi="Times New Roman" w:cs="Times New Roman"/>
          <w:sz w:val="28"/>
          <w:szCs w:val="28"/>
        </w:rPr>
        <w:t>«Минусом» в оценке кадровых условий является минимальное участие педагогов в 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D6153"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ourier New"/>
          <w:sz w:val="28"/>
          <w:szCs w:val="28"/>
        </w:rPr>
        <w:t>Выводы и пути развития</w:t>
      </w:r>
      <w:r w:rsidRPr="001D6153">
        <w:rPr>
          <w:rFonts w:ascii="Times New Roman" w:hAnsi="Times New Roman" w:cs="Times New Roman"/>
          <w:sz w:val="28"/>
          <w:szCs w:val="28"/>
        </w:rPr>
        <w:t xml:space="preserve">: Внутренняя оценка качества кадровых условий составляет </w:t>
      </w:r>
      <w:r w:rsidR="007E3403">
        <w:rPr>
          <w:rFonts w:ascii="Times New Roman" w:hAnsi="Times New Roman" w:cs="Times New Roman"/>
          <w:sz w:val="28"/>
          <w:szCs w:val="28"/>
        </w:rPr>
        <w:t>2</w:t>
      </w:r>
      <w:r w:rsidRPr="001D6153">
        <w:rPr>
          <w:rFonts w:ascii="Times New Roman" w:hAnsi="Times New Roman" w:cs="Times New Roman"/>
          <w:sz w:val="28"/>
          <w:szCs w:val="28"/>
        </w:rPr>
        <w:t xml:space="preserve"> балла, это показатель хорошего уровня развития кадрового потенциала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Требуется серьезная работа по мотивации педагогов к участию в </w:t>
      </w:r>
      <w:r w:rsidR="007E3403">
        <w:rPr>
          <w:rFonts w:ascii="Times New Roman" w:hAnsi="Times New Roman" w:cs="Times New Roman"/>
          <w:sz w:val="28"/>
          <w:szCs w:val="28"/>
        </w:rPr>
        <w:t>участии в конкурсах</w:t>
      </w:r>
      <w:r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7E3403" w:rsidRDefault="007E3403" w:rsidP="007E340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7E3403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1D6153" w:rsidRPr="007E3403">
        <w:rPr>
          <w:rFonts w:ascii="Times New Roman" w:hAnsi="Times New Roman" w:cs="Times New Roman"/>
          <w:b/>
          <w:sz w:val="28"/>
          <w:szCs w:val="28"/>
        </w:rPr>
        <w:t>Оценка материально-технических условий</w:t>
      </w:r>
      <w:bookmarkEnd w:id="6"/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рамках контрольно-оценочных процедур было установлено:</w:t>
      </w:r>
      <w:r w:rsidRPr="001D6153">
        <w:rPr>
          <w:rFonts w:ascii="Times New Roman" w:hAnsi="Times New Roman" w:cs="Times New Roman"/>
          <w:sz w:val="28"/>
          <w:szCs w:val="28"/>
        </w:rPr>
        <w:tab/>
        <w:t>материально</w:t>
      </w:r>
      <w:r w:rsidRPr="001D6153">
        <w:rPr>
          <w:rFonts w:ascii="Times New Roman" w:hAnsi="Times New Roman" w:cs="Times New Roman"/>
          <w:sz w:val="28"/>
          <w:szCs w:val="28"/>
        </w:rPr>
        <w:softHyphen/>
      </w:r>
    </w:p>
    <w:p w:rsidR="00AE72EC" w:rsidRPr="001D6153" w:rsidRDefault="00E30BCF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база реализации 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1D6153"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D6153" w:rsidRPr="001D6153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="001D6153" w:rsidRPr="001D6153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1D6153" w:rsidRPr="001D6153">
        <w:rPr>
          <w:rFonts w:ascii="Times New Roman" w:hAnsi="Times New Roman" w:cs="Times New Roman"/>
          <w:sz w:val="28"/>
          <w:szCs w:val="28"/>
        </w:rPr>
        <w:t xml:space="preserve"> санитарным и противопожарным нормам, нормам охраны труда работников детского сада.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Безопасность в детском саду обеспечена кнопкой тревожной сигнализации, </w:t>
      </w:r>
      <w:r w:rsidRPr="001D6153">
        <w:rPr>
          <w:rFonts w:ascii="Times New Roman" w:hAnsi="Times New Roman" w:cs="Times New Roman"/>
          <w:sz w:val="28"/>
          <w:szCs w:val="28"/>
        </w:rPr>
        <w:lastRenderedPageBreak/>
        <w:t xml:space="preserve">дежурством </w:t>
      </w:r>
      <w:r w:rsidR="007E3403">
        <w:rPr>
          <w:rFonts w:ascii="Times New Roman" w:hAnsi="Times New Roman" w:cs="Times New Roman"/>
          <w:sz w:val="28"/>
          <w:szCs w:val="28"/>
        </w:rPr>
        <w:t>ответственных на пропускном пункте</w:t>
      </w:r>
      <w:r w:rsidRPr="001D6153">
        <w:rPr>
          <w:rFonts w:ascii="Times New Roman" w:hAnsi="Times New Roman" w:cs="Times New Roman"/>
          <w:sz w:val="28"/>
          <w:szCs w:val="28"/>
        </w:rPr>
        <w:t xml:space="preserve"> в рабочее время и дежурством сторожей в ночное время, в выходные и праздничные дни. На входе в к</w:t>
      </w:r>
      <w:r w:rsidR="007E3403">
        <w:rPr>
          <w:rFonts w:ascii="Times New Roman" w:hAnsi="Times New Roman" w:cs="Times New Roman"/>
          <w:sz w:val="28"/>
          <w:szCs w:val="28"/>
        </w:rPr>
        <w:t>алитку учреждения установлен звонок</w:t>
      </w:r>
      <w:r w:rsidRPr="001D6153">
        <w:rPr>
          <w:rFonts w:ascii="Times New Roman" w:hAnsi="Times New Roman" w:cs="Times New Roman"/>
          <w:sz w:val="28"/>
          <w:szCs w:val="28"/>
        </w:rPr>
        <w:t xml:space="preserve">. С детьми и персоналом 1 раз в </w:t>
      </w:r>
      <w:r w:rsidR="007E3403">
        <w:rPr>
          <w:rFonts w:ascii="Times New Roman" w:hAnsi="Times New Roman" w:cs="Times New Roman"/>
          <w:sz w:val="28"/>
          <w:szCs w:val="28"/>
        </w:rPr>
        <w:t>полугодие</w:t>
      </w:r>
      <w:r w:rsidRPr="001D6153">
        <w:rPr>
          <w:rFonts w:ascii="Times New Roman" w:hAnsi="Times New Roman" w:cs="Times New Roman"/>
          <w:sz w:val="28"/>
          <w:szCs w:val="28"/>
        </w:rPr>
        <w:t xml:space="preserve">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- практикумы по правильному пользованию огнетушителем. Установлена система предупреждения пожаров с автоматическим оповещением пульта пожарной охраны.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Питание детей организовано строго в соответствии с требованиями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 xml:space="preserve"> и утверждено заведующим.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детском саду имеется необходимый дидактический материал, библиотека методический литературы. Сформирована информационно-методическая база, приобретена необходимая методическая литература, дидактический и демонстрационный материал для реализации образовательной программы.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Основными элементами информационно-образовательной среды являются:</w:t>
      </w:r>
    </w:p>
    <w:p w:rsidR="00AE72EC" w:rsidRPr="001D6153" w:rsidRDefault="001D6153" w:rsidP="0037145F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в виде печатной продукции;</w:t>
      </w:r>
    </w:p>
    <w:p w:rsidR="00AE72EC" w:rsidRPr="001D6153" w:rsidRDefault="001D6153" w:rsidP="0037145F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на сменных носителях;</w:t>
      </w:r>
    </w:p>
    <w:p w:rsidR="00AE72EC" w:rsidRPr="001D6153" w:rsidRDefault="001D6153" w:rsidP="0037145F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Интернета.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полноценного воспитания и развития воспитанников: функционируют: </w:t>
      </w:r>
      <w:r w:rsidR="0037145F">
        <w:rPr>
          <w:rFonts w:ascii="Times New Roman" w:hAnsi="Times New Roman" w:cs="Times New Roman"/>
          <w:sz w:val="28"/>
          <w:szCs w:val="28"/>
        </w:rPr>
        <w:t>2 групповых помещения</w:t>
      </w:r>
      <w:r w:rsidRPr="001D6153">
        <w:rPr>
          <w:rFonts w:ascii="Times New Roman" w:hAnsi="Times New Roman" w:cs="Times New Roman"/>
          <w:sz w:val="28"/>
          <w:szCs w:val="28"/>
        </w:rPr>
        <w:t xml:space="preserve">, музыкальный/спортивный </w:t>
      </w:r>
      <w:r w:rsidR="0037145F">
        <w:rPr>
          <w:rFonts w:ascii="Times New Roman" w:hAnsi="Times New Roman" w:cs="Times New Roman"/>
          <w:sz w:val="28"/>
          <w:szCs w:val="28"/>
        </w:rPr>
        <w:t xml:space="preserve">зал, </w:t>
      </w:r>
      <w:r w:rsidRPr="001D6153">
        <w:rPr>
          <w:rFonts w:ascii="Times New Roman" w:hAnsi="Times New Roman" w:cs="Times New Roman"/>
          <w:sz w:val="28"/>
          <w:szCs w:val="28"/>
        </w:rPr>
        <w:t>пищеблок, прачечная, кабинет заведующего.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оформлены </w:t>
      </w:r>
      <w:r w:rsidR="0037145F">
        <w:rPr>
          <w:rFonts w:ascii="Times New Roman" w:hAnsi="Times New Roman" w:cs="Times New Roman"/>
          <w:sz w:val="28"/>
          <w:szCs w:val="28"/>
        </w:rPr>
        <w:t>2</w:t>
      </w:r>
      <w:r w:rsidRPr="001D61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7145F">
        <w:rPr>
          <w:rFonts w:ascii="Times New Roman" w:hAnsi="Times New Roman" w:cs="Times New Roman"/>
          <w:sz w:val="28"/>
          <w:szCs w:val="28"/>
        </w:rPr>
        <w:t>а</w:t>
      </w:r>
      <w:r w:rsidRPr="001D6153">
        <w:rPr>
          <w:rFonts w:ascii="Times New Roman" w:hAnsi="Times New Roman" w:cs="Times New Roman"/>
          <w:sz w:val="28"/>
          <w:szCs w:val="28"/>
        </w:rPr>
        <w:t xml:space="preserve"> с прогулочными верандами, цветники, огород.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Анализ соответствия материально-техни</w:t>
      </w:r>
      <w:r w:rsidR="00E30BCF">
        <w:rPr>
          <w:rFonts w:ascii="Times New Roman" w:hAnsi="Times New Roman" w:cs="Times New Roman"/>
          <w:sz w:val="28"/>
          <w:szCs w:val="28"/>
        </w:rPr>
        <w:t xml:space="preserve">ческого обеспечения реализации </w:t>
      </w:r>
      <w:r w:rsidRPr="001D6153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участку, зданию, помещениям показал:</w:t>
      </w:r>
    </w:p>
    <w:p w:rsidR="00AE72EC" w:rsidRPr="001D6153" w:rsidRDefault="001D6153" w:rsidP="0037145F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водоснабжение;</w:t>
      </w:r>
    </w:p>
    <w:p w:rsidR="00AE72EC" w:rsidRPr="001D6153" w:rsidRDefault="001D6153" w:rsidP="0037145F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помещения оснащены необходимой мебелью, подобранной в соответствии с возрастными и индивидуальными особенностями воспитанников.</w:t>
      </w:r>
    </w:p>
    <w:p w:rsidR="0037145F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Детский сад постоянно работает над укреплением материально-технической базы. 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ourier New"/>
          <w:sz w:val="28"/>
          <w:szCs w:val="28"/>
        </w:rPr>
        <w:t>Выводы и пути развития</w:t>
      </w:r>
      <w:r w:rsidRPr="001D6153">
        <w:rPr>
          <w:rFonts w:ascii="Times New Roman" w:hAnsi="Times New Roman" w:cs="Times New Roman"/>
          <w:sz w:val="28"/>
          <w:szCs w:val="28"/>
        </w:rPr>
        <w:t>: Внутренняя оценка качества материально-</w:t>
      </w:r>
      <w:r w:rsidR="0037145F">
        <w:rPr>
          <w:rFonts w:ascii="Times New Roman" w:hAnsi="Times New Roman" w:cs="Times New Roman"/>
          <w:sz w:val="28"/>
          <w:szCs w:val="28"/>
        </w:rPr>
        <w:t>технических условий составляет 3</w:t>
      </w:r>
      <w:r w:rsidRPr="001D6153">
        <w:rPr>
          <w:rFonts w:ascii="Times New Roman" w:hAnsi="Times New Roman" w:cs="Times New Roman"/>
          <w:sz w:val="28"/>
          <w:szCs w:val="28"/>
        </w:rPr>
        <w:t xml:space="preserve"> балла, это показатель базового уровня </w:t>
      </w:r>
      <w:r w:rsidRPr="001D6153">
        <w:rPr>
          <w:rFonts w:ascii="Times New Roman" w:hAnsi="Times New Roman" w:cs="Times New Roman"/>
          <w:sz w:val="28"/>
          <w:szCs w:val="28"/>
        </w:rPr>
        <w:lastRenderedPageBreak/>
        <w:t>развития материально</w:t>
      </w:r>
      <w:r w:rsidRPr="001D6153">
        <w:rPr>
          <w:rFonts w:ascii="Times New Roman" w:hAnsi="Times New Roman" w:cs="Times New Roman"/>
          <w:sz w:val="28"/>
          <w:szCs w:val="28"/>
        </w:rPr>
        <w:softHyphen/>
      </w:r>
      <w:r w:rsidR="0037145F">
        <w:rPr>
          <w:rFonts w:ascii="Times New Roman" w:hAnsi="Times New Roman" w:cs="Times New Roman"/>
          <w:sz w:val="28"/>
          <w:szCs w:val="28"/>
        </w:rPr>
        <w:t>-</w:t>
      </w:r>
      <w:r w:rsidRPr="001D6153">
        <w:rPr>
          <w:rFonts w:ascii="Times New Roman" w:hAnsi="Times New Roman" w:cs="Times New Roman"/>
          <w:sz w:val="28"/>
          <w:szCs w:val="28"/>
        </w:rPr>
        <w:t>технической базы.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</w:t>
      </w:r>
      <w:r w:rsidR="00E30BCF">
        <w:rPr>
          <w:rFonts w:ascii="Times New Roman" w:hAnsi="Times New Roman" w:cs="Times New Roman"/>
          <w:sz w:val="28"/>
          <w:szCs w:val="28"/>
        </w:rPr>
        <w:t>зования и условиям реализации О</w:t>
      </w:r>
      <w:r w:rsidRPr="001D615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37145F" w:rsidRDefault="0037145F" w:rsidP="0037145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 w:rsidRPr="0037145F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D6153" w:rsidRPr="0037145F">
        <w:rPr>
          <w:rFonts w:ascii="Times New Roman" w:hAnsi="Times New Roman" w:cs="Times New Roman"/>
          <w:b/>
          <w:sz w:val="28"/>
          <w:szCs w:val="28"/>
        </w:rPr>
        <w:t>Оценка развивающей предметно-пространственной среды</w:t>
      </w:r>
      <w:bookmarkEnd w:id="7"/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организована в виде центров активности, оснащенных соответствующим развивающим материалом.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дня мог найти для себя увлекательное дело, занятие по интересам.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Дети имеют свободный доступ к играм и игрушкам, полки в центрах активности расположены на уровне руки ребенка, а сохранность материалов и оборудования ежедневно контролируется воспитателем и помощником воспитателя и, по мере необходимости, своевременно ремонтируется. Мебель в группе подобрана в соответствии с нормами </w:t>
      </w:r>
      <w:proofErr w:type="spellStart"/>
      <w:r w:rsidRPr="001D61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6153">
        <w:rPr>
          <w:rFonts w:ascii="Times New Roman" w:hAnsi="Times New Roman" w:cs="Times New Roman"/>
          <w:sz w:val="28"/>
          <w:szCs w:val="28"/>
        </w:rPr>
        <w:t>, ростом детей, отвечает требованиям безопасности, прочно закреплена.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организована с учетом требований ФГОС по пяти образовательным областям, каждая из которых представлена определенными видами детской деятельности, в соответствии с основной образовательной программой детского сада.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 и родителями.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Территория детского сада - важное составляющее звено развивающей предметно</w:t>
      </w:r>
      <w:r w:rsidRPr="001D6153">
        <w:rPr>
          <w:rFonts w:ascii="Times New Roman" w:hAnsi="Times New Roman" w:cs="Times New Roman"/>
          <w:sz w:val="28"/>
          <w:szCs w:val="28"/>
        </w:rPr>
        <w:softHyphen/>
      </w:r>
      <w:r w:rsidR="0037145F">
        <w:rPr>
          <w:rFonts w:ascii="Times New Roman" w:hAnsi="Times New Roman" w:cs="Times New Roman"/>
          <w:sz w:val="28"/>
          <w:szCs w:val="28"/>
        </w:rPr>
        <w:t>-</w:t>
      </w:r>
      <w:r w:rsidRPr="001D6153">
        <w:rPr>
          <w:rFonts w:ascii="Times New Roman" w:hAnsi="Times New Roman" w:cs="Times New Roman"/>
          <w:sz w:val="28"/>
          <w:szCs w:val="28"/>
        </w:rPr>
        <w:t>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</w:t>
      </w:r>
      <w:r w:rsidRPr="001D6153">
        <w:rPr>
          <w:rFonts w:ascii="Times New Roman" w:hAnsi="Times New Roman" w:cs="Times New Roman"/>
          <w:sz w:val="28"/>
          <w:szCs w:val="28"/>
        </w:rPr>
        <w:tab/>
        <w:t>имеется игровое оборудование для сюжетно-ролевых,</w:t>
      </w:r>
      <w:r w:rsidR="0037145F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 xml:space="preserve">дидактических и игр с водой и песком, для подвижных игр и трудовой деятельности, для художественно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>стетического, познавательного и речевого развития.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Проблемы по оснащению предметно-пространственной среды:</w:t>
      </w:r>
    </w:p>
    <w:p w:rsidR="00AE72EC" w:rsidRPr="001D6153" w:rsidRDefault="001D6153" w:rsidP="0037145F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требу</w:t>
      </w:r>
      <w:r w:rsidR="0037145F">
        <w:rPr>
          <w:rFonts w:ascii="Times New Roman" w:hAnsi="Times New Roman" w:cs="Times New Roman"/>
          <w:sz w:val="28"/>
          <w:szCs w:val="28"/>
        </w:rPr>
        <w:t>ет обновления мебель в группах (</w:t>
      </w:r>
      <w:r w:rsidRPr="001D6153">
        <w:rPr>
          <w:rFonts w:ascii="Times New Roman" w:hAnsi="Times New Roman" w:cs="Times New Roman"/>
          <w:sz w:val="28"/>
          <w:szCs w:val="28"/>
        </w:rPr>
        <w:t>в настоящий момент она тяжелая, высокая, нет возможности пере</w:t>
      </w:r>
      <w:r w:rsidR="0037145F">
        <w:rPr>
          <w:rFonts w:ascii="Times New Roman" w:hAnsi="Times New Roman" w:cs="Times New Roman"/>
          <w:sz w:val="28"/>
          <w:szCs w:val="28"/>
        </w:rPr>
        <w:t>оформлять игровое пространство)</w:t>
      </w:r>
      <w:r w:rsidRPr="001D6153">
        <w:rPr>
          <w:rFonts w:ascii="Times New Roman" w:hAnsi="Times New Roman" w:cs="Times New Roman"/>
          <w:sz w:val="28"/>
          <w:szCs w:val="28"/>
        </w:rPr>
        <w:t>;</w:t>
      </w:r>
    </w:p>
    <w:p w:rsidR="00AE72EC" w:rsidRPr="001D6153" w:rsidRDefault="001D6153" w:rsidP="0037145F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оснащение прогулочных участков современным безопасным игровым и физкультурным оборудованием;</w:t>
      </w:r>
    </w:p>
    <w:p w:rsidR="00AE72EC" w:rsidRPr="001D6153" w:rsidRDefault="001D6153" w:rsidP="0037145F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оснащение групповых помещений современными пособиями, конструкторами нового поколения</w:t>
      </w:r>
      <w:r w:rsidR="0037145F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25"/>
          <w:rFonts w:eastAsia="Courier New"/>
          <w:sz w:val="28"/>
          <w:szCs w:val="28"/>
        </w:rPr>
        <w:t>Выводы и пути развития</w:t>
      </w:r>
      <w:r w:rsidRPr="001D6153">
        <w:rPr>
          <w:rFonts w:ascii="Times New Roman" w:hAnsi="Times New Roman" w:cs="Times New Roman"/>
          <w:sz w:val="28"/>
          <w:szCs w:val="28"/>
        </w:rPr>
        <w:t>: Внутренняя оценка качества РППС составляет</w:t>
      </w:r>
      <w:r w:rsidR="0037145F">
        <w:rPr>
          <w:rFonts w:ascii="Times New Roman" w:hAnsi="Times New Roman" w:cs="Times New Roman"/>
          <w:sz w:val="28"/>
          <w:szCs w:val="28"/>
        </w:rPr>
        <w:t xml:space="preserve"> 2</w:t>
      </w:r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lastRenderedPageBreak/>
        <w:t xml:space="preserve">балла, среда отвечает требованиям ФГОС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и соответствует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содержанию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детском саду. Но требуется серьезная работа по ее совершенствованию.</w:t>
      </w:r>
    </w:p>
    <w:p w:rsidR="00AE72EC" w:rsidRPr="0037145F" w:rsidRDefault="0037145F" w:rsidP="0037145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37145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90F1D">
        <w:rPr>
          <w:rFonts w:ascii="Times New Roman" w:hAnsi="Times New Roman" w:cs="Times New Roman"/>
          <w:b/>
          <w:sz w:val="28"/>
          <w:szCs w:val="28"/>
        </w:rPr>
        <w:t>Оценка качества</w:t>
      </w:r>
      <w:r w:rsidR="001D6153" w:rsidRPr="0037145F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образовательной деятельности</w:t>
      </w:r>
      <w:bookmarkEnd w:id="8"/>
      <w:r w:rsidRPr="0037145F">
        <w:rPr>
          <w:rFonts w:ascii="Times New Roman" w:hAnsi="Times New Roman" w:cs="Times New Roman"/>
          <w:b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Образовательный процесс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осуществляется в виде образовательной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 (утренний прием, прогулка и пр.).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Ведущей деятельностью выступает игра, для нее предусмотрено достаточное во временных показателях место в режиме дня.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Педагоги стремятся поддерживать детскую инициативу</w:t>
      </w:r>
      <w:r w:rsidR="00E90F1D">
        <w:rPr>
          <w:rFonts w:ascii="Times New Roman" w:hAnsi="Times New Roman" w:cs="Times New Roman"/>
          <w:sz w:val="28"/>
          <w:szCs w:val="28"/>
        </w:rPr>
        <w:t xml:space="preserve">. </w:t>
      </w:r>
      <w:r w:rsidRPr="001D6153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>уктурирован, для согласованной работы воспитателей</w:t>
      </w:r>
      <w:r w:rsidR="00E90F1D">
        <w:rPr>
          <w:rFonts w:ascii="Times New Roman" w:hAnsi="Times New Roman" w:cs="Times New Roman"/>
          <w:sz w:val="28"/>
          <w:szCs w:val="28"/>
        </w:rPr>
        <w:t xml:space="preserve"> имеется режим дня, расписание </w:t>
      </w:r>
      <w:r w:rsidRPr="001D6153">
        <w:rPr>
          <w:rFonts w:ascii="Times New Roman" w:hAnsi="Times New Roman" w:cs="Times New Roman"/>
          <w:sz w:val="28"/>
          <w:szCs w:val="28"/>
        </w:rPr>
        <w:t>ОД, план образовательной деятельности.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Образовательный процесс индивидуализирован. К образовательной деятельност</w:t>
      </w:r>
      <w:r w:rsidR="00E90F1D">
        <w:rPr>
          <w:rFonts w:ascii="Times New Roman" w:hAnsi="Times New Roman" w:cs="Times New Roman"/>
          <w:sz w:val="28"/>
          <w:szCs w:val="28"/>
        </w:rPr>
        <w:t>и активно привлекаются родители</w:t>
      </w:r>
      <w:r w:rsidRPr="001D6153">
        <w:rPr>
          <w:rFonts w:ascii="Times New Roman" w:hAnsi="Times New Roman" w:cs="Times New Roman"/>
          <w:sz w:val="28"/>
          <w:szCs w:val="28"/>
        </w:rPr>
        <w:t>. Родители постоянно принимают участие в творческих выставках, акциях</w:t>
      </w:r>
      <w:r w:rsidR="00E90F1D">
        <w:rPr>
          <w:rFonts w:ascii="Times New Roman" w:hAnsi="Times New Roman" w:cs="Times New Roman"/>
          <w:sz w:val="28"/>
          <w:szCs w:val="28"/>
        </w:rPr>
        <w:t>, мероприятиях</w:t>
      </w:r>
      <w:r w:rsidRPr="001D6153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E90F1D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6153" w:rsidRPr="001D6153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 детского сада: </w:t>
      </w:r>
      <w:r>
        <w:rPr>
          <w:rFonts w:ascii="Times New Roman" w:hAnsi="Times New Roman" w:cs="Times New Roman"/>
          <w:sz w:val="28"/>
          <w:szCs w:val="28"/>
        </w:rPr>
        <w:t xml:space="preserve">Ермаковская сельская библиотека,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Ермаковская СОШ.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При оценке качества образовательной деятельности были вскрыты и риски:</w:t>
      </w:r>
    </w:p>
    <w:p w:rsidR="00E90F1D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недостаточный профессионализм педагогических кадров в организации образовательной деятельности на основе соврем</w:t>
      </w:r>
      <w:r w:rsidR="00E90F1D">
        <w:rPr>
          <w:rFonts w:ascii="Times New Roman" w:hAnsi="Times New Roman" w:cs="Times New Roman"/>
          <w:sz w:val="28"/>
          <w:szCs w:val="28"/>
        </w:rPr>
        <w:t>енных технологических подходов (</w:t>
      </w:r>
      <w:r w:rsidRPr="001D6153">
        <w:rPr>
          <w:rFonts w:ascii="Times New Roman" w:hAnsi="Times New Roman" w:cs="Times New Roman"/>
          <w:sz w:val="28"/>
          <w:szCs w:val="28"/>
        </w:rPr>
        <w:t>проектная деятельность, поддержка инициативы и самостоятельности,</w:t>
      </w:r>
      <w:r w:rsidR="00E90F1D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деятельность).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Style w:val="25"/>
          <w:rFonts w:eastAsia="Courier New"/>
          <w:sz w:val="28"/>
          <w:szCs w:val="28"/>
        </w:rPr>
        <w:t>Выводы и пути развития</w:t>
      </w:r>
      <w:r w:rsidRPr="001D6153">
        <w:rPr>
          <w:rFonts w:ascii="Times New Roman" w:hAnsi="Times New Roman" w:cs="Times New Roman"/>
          <w:sz w:val="28"/>
          <w:szCs w:val="28"/>
        </w:rPr>
        <w:t xml:space="preserve">: Внутренняя оценка качества образовательной деятельности составляет 3 балла, качество соответствует требованиям ФГОС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, но необходимо продолжать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по формированию профессиональных компетентностей у педагогов, предусмотреть создание системы адресной методической поддержки.</w:t>
      </w:r>
    </w:p>
    <w:p w:rsidR="00AE72EC" w:rsidRPr="00E90F1D" w:rsidRDefault="00E90F1D" w:rsidP="00E90F1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 w:rsidRPr="00E90F1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D6153" w:rsidRPr="00E90F1D">
        <w:rPr>
          <w:rFonts w:ascii="Times New Roman" w:hAnsi="Times New Roman" w:cs="Times New Roman"/>
          <w:b/>
          <w:sz w:val="28"/>
          <w:szCs w:val="28"/>
        </w:rPr>
        <w:t>Оценка качества результатов, которые были достигнуты в ходе образовательной деятельности</w:t>
      </w:r>
      <w:bookmarkEnd w:id="9"/>
    </w:p>
    <w:p w:rsidR="00E90F1D" w:rsidRDefault="00E90F1D" w:rsidP="00E90F1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90F1D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1D6153" w:rsidRPr="00E90F1D">
        <w:rPr>
          <w:rFonts w:ascii="Times New Roman" w:hAnsi="Times New Roman" w:cs="Times New Roman"/>
          <w:b/>
          <w:sz w:val="28"/>
          <w:szCs w:val="28"/>
        </w:rPr>
        <w:t>Динамика индивидуально</w:t>
      </w:r>
      <w:r w:rsidR="00E30BCF">
        <w:rPr>
          <w:rFonts w:ascii="Times New Roman" w:hAnsi="Times New Roman" w:cs="Times New Roman"/>
          <w:b/>
          <w:sz w:val="28"/>
          <w:szCs w:val="28"/>
        </w:rPr>
        <w:t xml:space="preserve">го развития детей </w:t>
      </w:r>
      <w:proofErr w:type="gramStart"/>
      <w:r w:rsidR="00E30BC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E30BCF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 w:rsidR="001D6153" w:rsidRPr="00E90F1D">
        <w:rPr>
          <w:rFonts w:ascii="Times New Roman" w:hAnsi="Times New Roman" w:cs="Times New Roman"/>
          <w:b/>
          <w:sz w:val="28"/>
          <w:szCs w:val="28"/>
        </w:rPr>
        <w:t>ОП ДО</w:t>
      </w:r>
      <w:r w:rsidR="00E30BCF">
        <w:rPr>
          <w:rFonts w:ascii="Times New Roman" w:hAnsi="Times New Roman" w:cs="Times New Roman"/>
          <w:b/>
          <w:sz w:val="28"/>
          <w:szCs w:val="28"/>
        </w:rPr>
        <w:t xml:space="preserve"> (в соответствии с ФОП)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72EC" w:rsidRPr="00E90F1D" w:rsidRDefault="001D6153" w:rsidP="00E90F1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Для диагностических исследований индивидуаль</w:t>
      </w:r>
      <w:r w:rsidR="00E30BCF">
        <w:rPr>
          <w:rFonts w:ascii="Times New Roman" w:hAnsi="Times New Roman" w:cs="Times New Roman"/>
          <w:sz w:val="28"/>
          <w:szCs w:val="28"/>
        </w:rPr>
        <w:t xml:space="preserve">ного развития детей и освоения </w:t>
      </w:r>
      <w:r w:rsidRPr="001D6153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 xml:space="preserve"> детском саду используется методический инструментарий «Диагностика педагогического процесса в дошкольной образовательной организации», автор -</w:t>
      </w:r>
      <w:r w:rsidR="00E90F1D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>составитель Верещагина Н.В.</w:t>
      </w:r>
      <w:r w:rsidR="00A1021B" w:rsidRPr="00A1021B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45pt;margin-top:35.75pt;width:196.1pt;height:52.3pt;z-index:-251658752;mso-wrap-distance-left:5pt;mso-wrap-distance-right:28.1pt;mso-wrap-distance-bottom:4.3pt;mso-position-horizontal-relative:margin;mso-position-vertical-relative:text" wrapcoords="0 0 21600 0 21600 21600 0 21600 0 0" filled="f" stroked="f">
            <v:textbox style="mso-fit-shape-to-text:t" inset="0,0,0,0">
              <w:txbxContent>
                <w:p w:rsidR="001D6153" w:rsidRDefault="001D6153" w:rsidP="00E90F1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0" w:name="bookmark12"/>
      <w:r w:rsidR="00E30BCF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p w:rsidR="00E90F1D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 в начале и в конце</w:t>
      </w:r>
      <w:r w:rsidR="00FC11B3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>учебного</w:t>
      </w:r>
      <w:r w:rsidR="00FC11B3">
        <w:rPr>
          <w:rFonts w:ascii="Times New Roman" w:hAnsi="Times New Roman" w:cs="Times New Roman"/>
          <w:sz w:val="28"/>
          <w:szCs w:val="28"/>
        </w:rPr>
        <w:t xml:space="preserve"> </w:t>
      </w:r>
      <w:r w:rsidRPr="001D6153">
        <w:rPr>
          <w:rFonts w:ascii="Times New Roman" w:hAnsi="Times New Roman" w:cs="Times New Roman"/>
          <w:sz w:val="28"/>
          <w:szCs w:val="28"/>
        </w:rPr>
        <w:t xml:space="preserve">года показывает рост усвоения детьми материала, то есть прослеживается положительная динамика развития детей по всем образовательным областям. В </w:t>
      </w:r>
      <w:r w:rsidRPr="001D6153">
        <w:rPr>
          <w:rFonts w:ascii="Times New Roman" w:hAnsi="Times New Roman" w:cs="Times New Roman"/>
          <w:sz w:val="28"/>
          <w:szCs w:val="28"/>
        </w:rPr>
        <w:lastRenderedPageBreak/>
        <w:t>основном показатели выполнения основной образовательной программы дошкольного образования находятся в пределах высокого и среднего уровня.</w:t>
      </w:r>
    </w:p>
    <w:p w:rsidR="00AE72EC" w:rsidRPr="001D6153" w:rsidRDefault="001D6153" w:rsidP="00E90F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Остается наиболее низким показатель речевого развития детей - дошкольников. 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низкий</w:t>
      </w:r>
      <w:r w:rsidR="00E90F1D">
        <w:rPr>
          <w:rFonts w:ascii="Times New Roman" w:hAnsi="Times New Roman" w:cs="Times New Roman"/>
          <w:sz w:val="28"/>
          <w:szCs w:val="28"/>
        </w:rPr>
        <w:t>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Требуется работа по повышению уровня компетентности педагогов с целью эффективности педагогического воздействия при воспитании звуковой культуры речи и профилактики речевых нарушений у дошкольников с учетом ФГОС.</w:t>
      </w:r>
    </w:p>
    <w:p w:rsidR="00AE72EC" w:rsidRPr="00994186" w:rsidRDefault="00994186" w:rsidP="0099418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86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1D6153" w:rsidRPr="00994186">
        <w:rPr>
          <w:rFonts w:ascii="Times New Roman" w:hAnsi="Times New Roman" w:cs="Times New Roman"/>
          <w:b/>
          <w:sz w:val="28"/>
          <w:szCs w:val="28"/>
        </w:rPr>
        <w:t>Динамика показателей здоровья детей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Оздоровительная работа в детском саду является важнейшей задачей всей образовательной деятельности. 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Style w:val="a9"/>
          <w:rFonts w:eastAsia="Courier New"/>
          <w:sz w:val="28"/>
          <w:szCs w:val="28"/>
        </w:rPr>
        <w:t>Распределение дет</w:t>
      </w:r>
      <w:r w:rsidR="00F07FAF">
        <w:rPr>
          <w:rStyle w:val="a9"/>
          <w:rFonts w:eastAsia="Courier New"/>
          <w:sz w:val="28"/>
          <w:szCs w:val="28"/>
        </w:rPr>
        <w:t>ей по группам здоровья 2019</w:t>
      </w:r>
      <w:r w:rsidR="00E30BCF">
        <w:rPr>
          <w:rStyle w:val="a9"/>
          <w:rFonts w:eastAsia="Courier New"/>
          <w:sz w:val="28"/>
          <w:szCs w:val="28"/>
        </w:rPr>
        <w:t>-2024</w:t>
      </w:r>
      <w:r w:rsidRPr="001D6153">
        <w:rPr>
          <w:rStyle w:val="a9"/>
          <w:rFonts w:eastAsia="Courier New"/>
          <w:sz w:val="28"/>
          <w:szCs w:val="28"/>
        </w:rPr>
        <w:t xml:space="preserve"> 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594"/>
        <w:gridCol w:w="1598"/>
        <w:gridCol w:w="1589"/>
        <w:gridCol w:w="1603"/>
        <w:gridCol w:w="1598"/>
      </w:tblGrid>
      <w:tr w:rsidR="00AE72EC" w:rsidRPr="001D6153">
        <w:trPr>
          <w:trHeight w:hRule="exact" w:val="298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Учебный</w:t>
            </w:r>
          </w:p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год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Кол-во детей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Группы здоровья</w:t>
            </w:r>
          </w:p>
        </w:tc>
      </w:tr>
      <w:tr w:rsidR="00AE72EC" w:rsidRPr="001D6153">
        <w:trPr>
          <w:trHeight w:hRule="exact" w:val="288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AE72EC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72EC" w:rsidRPr="001D6153" w:rsidRDefault="00AE72EC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1 -</w:t>
            </w:r>
            <w:proofErr w:type="spellStart"/>
            <w:r w:rsidRPr="001D6153">
              <w:rPr>
                <w:rStyle w:val="27"/>
                <w:rFonts w:eastAsia="Courier New"/>
                <w:sz w:val="28"/>
                <w:szCs w:val="28"/>
              </w:rPr>
              <w:t>ая</w:t>
            </w:r>
            <w:proofErr w:type="spellEnd"/>
            <w:r w:rsidRPr="001D6153">
              <w:rPr>
                <w:rStyle w:val="27"/>
                <w:rFonts w:eastAsia="Courier New"/>
                <w:sz w:val="28"/>
                <w:szCs w:val="28"/>
              </w:rPr>
              <w:t xml:space="preserve"> группа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2-ая группа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3-ая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4-ая группа</w:t>
            </w:r>
          </w:p>
        </w:tc>
      </w:tr>
      <w:tr w:rsidR="00AE72EC" w:rsidRPr="001D6153">
        <w:trPr>
          <w:trHeight w:hRule="exact"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07FAF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2019</w:t>
            </w:r>
            <w:r w:rsidR="001D6153" w:rsidRPr="001D6153">
              <w:rPr>
                <w:rStyle w:val="27"/>
                <w:rFonts w:eastAsia="Courier New"/>
                <w:sz w:val="28"/>
                <w:szCs w:val="28"/>
              </w:rPr>
              <w:t>-20</w:t>
            </w:r>
            <w:r>
              <w:rPr>
                <w:rStyle w:val="27"/>
                <w:rFonts w:eastAsia="Courier New"/>
                <w:sz w:val="28"/>
                <w:szCs w:val="2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07FAF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07FAF" w:rsidP="00FC11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  <w:r w:rsidR="001D6153" w:rsidRPr="001D6153">
              <w:rPr>
                <w:rStyle w:val="27"/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07FAF" w:rsidP="00FC11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07FAF" w:rsidP="00FC11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EC" w:rsidRPr="001D6153" w:rsidRDefault="00F07FAF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</w:t>
            </w:r>
          </w:p>
        </w:tc>
      </w:tr>
      <w:tr w:rsidR="00AE72EC" w:rsidRPr="001D6153">
        <w:trPr>
          <w:trHeight w:hRule="exact"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1D6153" w:rsidP="00F07FA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53">
              <w:rPr>
                <w:rStyle w:val="27"/>
                <w:rFonts w:eastAsia="Courier New"/>
                <w:sz w:val="28"/>
                <w:szCs w:val="28"/>
              </w:rPr>
              <w:t>20</w:t>
            </w:r>
            <w:r w:rsidR="00F07FAF">
              <w:rPr>
                <w:rStyle w:val="27"/>
                <w:rFonts w:eastAsia="Courier New"/>
                <w:sz w:val="28"/>
                <w:szCs w:val="28"/>
              </w:rPr>
              <w:t>20</w:t>
            </w:r>
            <w:r w:rsidRPr="001D6153">
              <w:rPr>
                <w:rStyle w:val="27"/>
                <w:rFonts w:eastAsia="Courier New"/>
                <w:sz w:val="28"/>
                <w:szCs w:val="28"/>
              </w:rPr>
              <w:t>-202</w:t>
            </w:r>
            <w:r w:rsidR="00F07FAF">
              <w:rPr>
                <w:rStyle w:val="27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2EC" w:rsidRPr="001D6153">
        <w:trPr>
          <w:trHeight w:hRule="exact"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2EC" w:rsidRPr="001D6153" w:rsidRDefault="00F07FAF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2021</w:t>
            </w:r>
            <w:r w:rsidR="001D6153" w:rsidRPr="001D6153">
              <w:rPr>
                <w:rStyle w:val="27"/>
                <w:rFonts w:eastAsia="Courier New"/>
                <w:sz w:val="28"/>
                <w:szCs w:val="28"/>
              </w:rPr>
              <w:t>-202</w:t>
            </w:r>
            <w:r>
              <w:rPr>
                <w:rStyle w:val="27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</w:tr>
      <w:tr w:rsidR="00AE72EC" w:rsidRPr="001D6153">
        <w:trPr>
          <w:trHeight w:hRule="exact" w:val="2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2EC" w:rsidRPr="001D6153" w:rsidRDefault="00F07FAF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2022</w:t>
            </w:r>
            <w:r w:rsidR="001D6153" w:rsidRPr="001D6153">
              <w:rPr>
                <w:rStyle w:val="27"/>
                <w:rFonts w:eastAsia="Courier New"/>
                <w:sz w:val="28"/>
                <w:szCs w:val="28"/>
              </w:rPr>
              <w:t>-202</w:t>
            </w:r>
            <w:r>
              <w:rPr>
                <w:rStyle w:val="27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2EC" w:rsidRPr="001D6153" w:rsidRDefault="00FC11B3" w:rsidP="001D615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</w:tr>
      <w:tr w:rsidR="00E30BCF" w:rsidRPr="001D6153">
        <w:trPr>
          <w:trHeight w:hRule="exact" w:val="29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2023-2024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BCF" w:rsidRDefault="00E30BCF" w:rsidP="001D6153">
            <w:pPr>
              <w:pStyle w:val="ab"/>
              <w:jc w:val="both"/>
              <w:rPr>
                <w:rStyle w:val="27"/>
                <w:rFonts w:eastAsia="Courier New"/>
                <w:sz w:val="28"/>
                <w:szCs w:val="28"/>
              </w:rPr>
            </w:pPr>
            <w:r>
              <w:rPr>
                <w:rStyle w:val="27"/>
                <w:rFonts w:eastAsia="Courier New"/>
                <w:sz w:val="28"/>
                <w:szCs w:val="28"/>
              </w:rPr>
              <w:t>0</w:t>
            </w:r>
          </w:p>
        </w:tc>
      </w:tr>
    </w:tbl>
    <w:p w:rsidR="00AE72EC" w:rsidRPr="001D6153" w:rsidRDefault="00AE72EC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Динамика показателей здоровья детей обеспечивается показателями физического развития, распределением по группам здоровья.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Благодаря системной работе по охране жизни и здоро</w:t>
      </w:r>
      <w:r w:rsidR="00E30BCF">
        <w:rPr>
          <w:rFonts w:ascii="Times New Roman" w:hAnsi="Times New Roman" w:cs="Times New Roman"/>
          <w:sz w:val="28"/>
          <w:szCs w:val="28"/>
        </w:rPr>
        <w:t>вья дошкольников, в течение 2023 -2024</w:t>
      </w:r>
      <w:r w:rsidRPr="001D6153">
        <w:rPr>
          <w:rFonts w:ascii="Times New Roman" w:hAnsi="Times New Roman" w:cs="Times New Roman"/>
          <w:sz w:val="28"/>
          <w:szCs w:val="28"/>
        </w:rPr>
        <w:t xml:space="preserve"> года в детском саду не отмечено вспышек инфекционных заболеваний и случаев травматизма среди воспитанников. Всё это говорит о качественной работе по охране и укреплению здоровья воспитанников.</w:t>
      </w:r>
    </w:p>
    <w:p w:rsidR="00AE72EC" w:rsidRPr="006D024B" w:rsidRDefault="006D024B" w:rsidP="006D024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4B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1D6153" w:rsidRPr="006D024B">
        <w:rPr>
          <w:rFonts w:ascii="Times New Roman" w:hAnsi="Times New Roman" w:cs="Times New Roman"/>
          <w:b/>
          <w:sz w:val="28"/>
          <w:szCs w:val="28"/>
        </w:rPr>
        <w:t>Динамика уровня адаптации детей к условиям детского сада</w:t>
      </w:r>
    </w:p>
    <w:p w:rsidR="00AE72EC" w:rsidRPr="001D6153" w:rsidRDefault="001D6153" w:rsidP="00F07F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Количество вновь поступивших детей - </w:t>
      </w:r>
      <w:r w:rsidR="00F07FAF">
        <w:rPr>
          <w:rFonts w:ascii="Times New Roman" w:hAnsi="Times New Roman" w:cs="Times New Roman"/>
          <w:sz w:val="28"/>
          <w:szCs w:val="28"/>
        </w:rPr>
        <w:t>3</w:t>
      </w:r>
      <w:r w:rsidRPr="001D61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7FAF">
        <w:rPr>
          <w:rFonts w:ascii="Times New Roman" w:hAnsi="Times New Roman" w:cs="Times New Roman"/>
          <w:sz w:val="28"/>
          <w:szCs w:val="28"/>
        </w:rPr>
        <w:t>а</w:t>
      </w:r>
      <w:r w:rsidRPr="001D6153">
        <w:rPr>
          <w:rFonts w:ascii="Times New Roman" w:hAnsi="Times New Roman" w:cs="Times New Roman"/>
          <w:sz w:val="28"/>
          <w:szCs w:val="28"/>
        </w:rPr>
        <w:t xml:space="preserve">. Период адаптации прошел спокойно, без каких-то срывов, без нарушения сна и частых заболеваний. В первые, дни и недели ребята были несколько пассивны и малоподвижны. Но по истечению определенного времени поведение детей нормализовалось и самочувствие улучшилось. 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1D615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1D6153">
        <w:rPr>
          <w:rFonts w:ascii="Times New Roman" w:hAnsi="Times New Roman" w:cs="Times New Roman"/>
          <w:sz w:val="28"/>
          <w:szCs w:val="28"/>
        </w:rPr>
        <w:t>, можно сделать вывод, что в целом процесс адаптации в прошел успешно. Дети чувствуют себя раскованно, легко идут на контакты друг с другом, взрослыми, хорошо кушают, спят, легко расстаются с родителями - все это показатели успешной адаптации.</w:t>
      </w:r>
    </w:p>
    <w:p w:rsidR="00AE72EC" w:rsidRPr="00F07FAF" w:rsidRDefault="00F07FAF" w:rsidP="00F07FA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AF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1D6153" w:rsidRPr="00F07FAF">
        <w:rPr>
          <w:rFonts w:ascii="Times New Roman" w:hAnsi="Times New Roman" w:cs="Times New Roman"/>
          <w:b/>
          <w:sz w:val="28"/>
          <w:szCs w:val="28"/>
        </w:rPr>
        <w:t>Уровень удовлетворенности родителей (законных представителей) качеством образования в детском саду.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сада. Ежегодно мы изучаем мнение родителей о качестве образовательных услуг, предоставляемых в нашем детском саду, для этого ежегодно в </w:t>
      </w:r>
      <w:r w:rsidR="00F07FAF">
        <w:rPr>
          <w:rFonts w:ascii="Times New Roman" w:hAnsi="Times New Roman" w:cs="Times New Roman"/>
          <w:sz w:val="28"/>
          <w:szCs w:val="28"/>
        </w:rPr>
        <w:t>мае</w:t>
      </w:r>
      <w:r w:rsidRPr="001D6153">
        <w:rPr>
          <w:rFonts w:ascii="Times New Roman" w:hAnsi="Times New Roman" w:cs="Times New Roman"/>
          <w:sz w:val="28"/>
          <w:szCs w:val="28"/>
        </w:rPr>
        <w:t xml:space="preserve"> проводится анкетирование родителей по итогам года.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>Результаты анкетирования «Уровень удовлетворенности родителей качеством деятельности детского сада»: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lastRenderedPageBreak/>
        <w:t xml:space="preserve">Блок №1. Оснащенность </w:t>
      </w:r>
      <w:r w:rsidR="00F07FAF">
        <w:rPr>
          <w:rFonts w:ascii="Times New Roman" w:hAnsi="Times New Roman" w:cs="Times New Roman"/>
          <w:sz w:val="28"/>
          <w:szCs w:val="28"/>
        </w:rPr>
        <w:t>ДОУ</w:t>
      </w:r>
      <w:r w:rsidRPr="001D6153">
        <w:rPr>
          <w:rFonts w:ascii="Times New Roman" w:hAnsi="Times New Roman" w:cs="Times New Roman"/>
          <w:sz w:val="28"/>
          <w:szCs w:val="28"/>
        </w:rPr>
        <w:t>: средний балл удовлетво</w:t>
      </w:r>
      <w:r w:rsidR="00E30BCF">
        <w:rPr>
          <w:rFonts w:ascii="Times New Roman" w:hAnsi="Times New Roman" w:cs="Times New Roman"/>
          <w:sz w:val="28"/>
          <w:szCs w:val="28"/>
        </w:rPr>
        <w:t>ренности: 9</w:t>
      </w:r>
      <w:r w:rsidR="00F07FAF">
        <w:rPr>
          <w:rFonts w:ascii="Times New Roman" w:hAnsi="Times New Roman" w:cs="Times New Roman"/>
          <w:sz w:val="28"/>
          <w:szCs w:val="28"/>
        </w:rPr>
        <w:t xml:space="preserve">0 </w:t>
      </w:r>
      <w:r w:rsidRPr="001D6153">
        <w:rPr>
          <w:rFonts w:ascii="Times New Roman" w:hAnsi="Times New Roman" w:cs="Times New Roman"/>
          <w:sz w:val="28"/>
          <w:szCs w:val="28"/>
        </w:rPr>
        <w:t>%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Блок №2. Квалифицированность педагогов: средний балл удовлетворенности: </w:t>
      </w:r>
      <w:r w:rsidR="00F07FAF">
        <w:rPr>
          <w:rFonts w:ascii="Times New Roman" w:hAnsi="Times New Roman" w:cs="Times New Roman"/>
          <w:sz w:val="28"/>
          <w:szCs w:val="28"/>
        </w:rPr>
        <w:t xml:space="preserve">60 </w:t>
      </w:r>
      <w:r w:rsidRPr="001D6153">
        <w:rPr>
          <w:rFonts w:ascii="Times New Roman" w:hAnsi="Times New Roman" w:cs="Times New Roman"/>
          <w:sz w:val="28"/>
          <w:szCs w:val="28"/>
        </w:rPr>
        <w:t>%</w:t>
      </w:r>
    </w:p>
    <w:p w:rsidR="00AE72EC" w:rsidRPr="001D6153" w:rsidRDefault="00F07FAF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№3. Обучение и р</w:t>
      </w:r>
      <w:r w:rsidR="001D6153" w:rsidRPr="001D6153">
        <w:rPr>
          <w:rFonts w:ascii="Times New Roman" w:hAnsi="Times New Roman" w:cs="Times New Roman"/>
          <w:sz w:val="28"/>
          <w:szCs w:val="28"/>
        </w:rPr>
        <w:t xml:space="preserve">азвитие ребенка: средний балл удовлетворенности: </w:t>
      </w:r>
      <w:r w:rsidR="00E30B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1D6153" w:rsidRPr="001D6153">
        <w:rPr>
          <w:rFonts w:ascii="Times New Roman" w:hAnsi="Times New Roman" w:cs="Times New Roman"/>
          <w:sz w:val="28"/>
          <w:szCs w:val="28"/>
        </w:rPr>
        <w:t>%</w:t>
      </w:r>
    </w:p>
    <w:p w:rsidR="00AE72EC" w:rsidRPr="001D6153" w:rsidRDefault="001D6153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153">
        <w:rPr>
          <w:rFonts w:ascii="Times New Roman" w:hAnsi="Times New Roman" w:cs="Times New Roman"/>
          <w:sz w:val="28"/>
          <w:szCs w:val="28"/>
        </w:rPr>
        <w:t xml:space="preserve">Блок №4. </w:t>
      </w:r>
      <w:r w:rsidR="00F07FAF">
        <w:rPr>
          <w:rFonts w:ascii="Times New Roman" w:hAnsi="Times New Roman" w:cs="Times New Roman"/>
          <w:sz w:val="28"/>
          <w:szCs w:val="28"/>
        </w:rPr>
        <w:t>В</w:t>
      </w:r>
      <w:r w:rsidRPr="001D6153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F07FAF">
        <w:rPr>
          <w:rFonts w:ascii="Times New Roman" w:hAnsi="Times New Roman" w:cs="Times New Roman"/>
          <w:sz w:val="28"/>
          <w:szCs w:val="28"/>
        </w:rPr>
        <w:t>ДОО</w:t>
      </w:r>
      <w:r w:rsidRPr="001D6153">
        <w:rPr>
          <w:rFonts w:ascii="Times New Roman" w:hAnsi="Times New Roman" w:cs="Times New Roman"/>
          <w:sz w:val="28"/>
          <w:szCs w:val="28"/>
        </w:rPr>
        <w:t xml:space="preserve">: средний балл удовлетворенности: </w:t>
      </w:r>
      <w:r w:rsidR="00E30BCF">
        <w:rPr>
          <w:rFonts w:ascii="Times New Roman" w:hAnsi="Times New Roman" w:cs="Times New Roman"/>
          <w:sz w:val="28"/>
          <w:szCs w:val="28"/>
        </w:rPr>
        <w:t>9</w:t>
      </w:r>
      <w:r w:rsidR="00F07FAF">
        <w:rPr>
          <w:rFonts w:ascii="Times New Roman" w:hAnsi="Times New Roman" w:cs="Times New Roman"/>
          <w:sz w:val="28"/>
          <w:szCs w:val="28"/>
        </w:rPr>
        <w:t xml:space="preserve">0 </w:t>
      </w:r>
      <w:r w:rsidRPr="001D6153">
        <w:rPr>
          <w:rFonts w:ascii="Times New Roman" w:hAnsi="Times New Roman" w:cs="Times New Roman"/>
          <w:sz w:val="28"/>
          <w:szCs w:val="28"/>
        </w:rPr>
        <w:t>%</w:t>
      </w:r>
    </w:p>
    <w:p w:rsidR="00AE72EC" w:rsidRPr="001D6153" w:rsidRDefault="00AE72EC" w:rsidP="001D61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E72EC" w:rsidRPr="001D6153" w:rsidSect="001D6153">
      <w:headerReference w:type="default" r:id="rId8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E8" w:rsidRDefault="009829E8" w:rsidP="00AE72EC">
      <w:r>
        <w:separator/>
      </w:r>
    </w:p>
  </w:endnote>
  <w:endnote w:type="continuationSeparator" w:id="0">
    <w:p w:rsidR="009829E8" w:rsidRDefault="009829E8" w:rsidP="00AE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E8" w:rsidRDefault="009829E8"/>
  </w:footnote>
  <w:footnote w:type="continuationSeparator" w:id="0">
    <w:p w:rsidR="009829E8" w:rsidRDefault="009829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53" w:rsidRDefault="00A1021B">
    <w:pPr>
      <w:rPr>
        <w:sz w:val="2"/>
        <w:szCs w:val="2"/>
      </w:rPr>
    </w:pPr>
    <w:r w:rsidRPr="00A102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pt;margin-top:3.4pt;width:10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6153" w:rsidRDefault="00A1021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30BCF" w:rsidRPr="00E30BCF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A0A"/>
    <w:multiLevelType w:val="multilevel"/>
    <w:tmpl w:val="4B08F0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811FC"/>
    <w:multiLevelType w:val="hybridMultilevel"/>
    <w:tmpl w:val="67F4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553"/>
    <w:multiLevelType w:val="hybridMultilevel"/>
    <w:tmpl w:val="08CE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1C96"/>
    <w:multiLevelType w:val="hybridMultilevel"/>
    <w:tmpl w:val="9CE8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B0AF3"/>
    <w:multiLevelType w:val="multilevel"/>
    <w:tmpl w:val="7ECE0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71188"/>
    <w:multiLevelType w:val="multilevel"/>
    <w:tmpl w:val="A7E8E0A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504E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F0EBF"/>
    <w:multiLevelType w:val="multilevel"/>
    <w:tmpl w:val="CE22766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9BBB58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E1C87"/>
    <w:multiLevelType w:val="multilevel"/>
    <w:tmpl w:val="20C6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B4EBD"/>
    <w:multiLevelType w:val="hybridMultilevel"/>
    <w:tmpl w:val="CE3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D4138"/>
    <w:multiLevelType w:val="hybridMultilevel"/>
    <w:tmpl w:val="3B6C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20CFD"/>
    <w:multiLevelType w:val="hybridMultilevel"/>
    <w:tmpl w:val="8D56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65867"/>
    <w:multiLevelType w:val="multilevel"/>
    <w:tmpl w:val="3F18D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5304D"/>
    <w:multiLevelType w:val="hybridMultilevel"/>
    <w:tmpl w:val="8168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43EE2"/>
    <w:multiLevelType w:val="multilevel"/>
    <w:tmpl w:val="283C1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17E6B"/>
    <w:multiLevelType w:val="hybridMultilevel"/>
    <w:tmpl w:val="46C2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71E19"/>
    <w:multiLevelType w:val="multilevel"/>
    <w:tmpl w:val="A822C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E72EC"/>
    <w:rsid w:val="001A6CA8"/>
    <w:rsid w:val="001D6153"/>
    <w:rsid w:val="002D5BE6"/>
    <w:rsid w:val="0037145F"/>
    <w:rsid w:val="004D2771"/>
    <w:rsid w:val="006D024B"/>
    <w:rsid w:val="006E05AB"/>
    <w:rsid w:val="007E3403"/>
    <w:rsid w:val="009829E8"/>
    <w:rsid w:val="00994186"/>
    <w:rsid w:val="00A1021B"/>
    <w:rsid w:val="00AE72EC"/>
    <w:rsid w:val="00B21254"/>
    <w:rsid w:val="00E30BCF"/>
    <w:rsid w:val="00E90F1D"/>
    <w:rsid w:val="00EE4A88"/>
    <w:rsid w:val="00F07FAF"/>
    <w:rsid w:val="00F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3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sid w:val="00AE72EC"/>
    <w:rPr>
      <w:color w:val="4F81BB"/>
    </w:rPr>
  </w:style>
  <w:style w:type="character" w:customStyle="1" w:styleId="5Exact1">
    <w:name w:val="Основной текст (5) Exact"/>
    <w:basedOn w:val="5"/>
    <w:rsid w:val="00AE72EC"/>
    <w:rPr>
      <w:color w:val="C0504E"/>
    </w:rPr>
  </w:style>
  <w:style w:type="character" w:customStyle="1" w:styleId="2Exact">
    <w:name w:val="Подпись к картинке (2) Exact"/>
    <w:basedOn w:val="a0"/>
    <w:link w:val="2"/>
    <w:rsid w:val="00AE72EC"/>
    <w:rPr>
      <w:rFonts w:ascii="Gungsuh" w:eastAsia="Gungsuh" w:hAnsi="Gungsuh" w:cs="Gungsuh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TimesNewRoman9ptExact">
    <w:name w:val="Подпись к картинке (2) + Times New Roman;9 pt;Полужирный Exact"/>
    <w:basedOn w:val="2Exact"/>
    <w:rsid w:val="00AE72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0">
    <w:name w:val="Основной текст (2) Exact"/>
    <w:basedOn w:val="a0"/>
    <w:rsid w:val="00AE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sid w:val="00AE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Exact">
    <w:name w:val="Основной текст (6) Exact"/>
    <w:basedOn w:val="a0"/>
    <w:link w:val="6"/>
    <w:rsid w:val="00AE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7Exact">
    <w:name w:val="Основной текст (7) Exact"/>
    <w:basedOn w:val="a0"/>
    <w:link w:val="7"/>
    <w:rsid w:val="00AE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8Exact">
    <w:name w:val="Основной текст (8) Exact"/>
    <w:basedOn w:val="a0"/>
    <w:link w:val="8"/>
    <w:rsid w:val="00AE72EC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AE72E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AE72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"/>
    <w:rsid w:val="00AE72E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0">
    <w:name w:val="Заголовок №2_"/>
    <w:basedOn w:val="a0"/>
    <w:link w:val="21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AE7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AE7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;Курсив"/>
    <w:basedOn w:val="22"/>
    <w:rsid w:val="00AE72EC"/>
    <w:rPr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5">
    <w:name w:val="Основной текст (2) + Полужирный"/>
    <w:basedOn w:val="22"/>
    <w:rsid w:val="00AE72E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2"/>
    <w:rsid w:val="00AE72EC"/>
    <w:rPr>
      <w:color w:val="231F2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72E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AE72EC"/>
    <w:rPr>
      <w:color w:val="4F81BB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AE72EC"/>
    <w:rPr>
      <w:color w:val="C0504E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AE72EC"/>
    <w:rPr>
      <w:color w:val="9BBB58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72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AE72E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2"/>
    <w:rsid w:val="00AE72E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2"/>
    <w:rsid w:val="00AE72EC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AE7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2"/>
    <w:rsid w:val="00AE72E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E72EC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3">
    <w:name w:val="Подпись к картинке"/>
    <w:basedOn w:val="a"/>
    <w:link w:val="Exact"/>
    <w:rsid w:val="00AE72EC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AE72EC"/>
    <w:pPr>
      <w:shd w:val="clear" w:color="auto" w:fill="FFFFFF"/>
      <w:spacing w:line="200" w:lineRule="exact"/>
      <w:jc w:val="center"/>
    </w:pPr>
    <w:rPr>
      <w:rFonts w:ascii="Gungsuh" w:eastAsia="Gungsuh" w:hAnsi="Gungsuh" w:cs="Gungsuh"/>
      <w:i/>
      <w:iCs/>
      <w:sz w:val="16"/>
      <w:szCs w:val="16"/>
    </w:rPr>
  </w:style>
  <w:style w:type="paragraph" w:customStyle="1" w:styleId="23">
    <w:name w:val="Основной текст (2)"/>
    <w:basedOn w:val="a"/>
    <w:link w:val="22"/>
    <w:rsid w:val="00AE72EC"/>
    <w:pPr>
      <w:shd w:val="clear" w:color="auto" w:fill="FFFFFF"/>
      <w:spacing w:before="280" w:line="53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AE72EC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6">
    <w:name w:val="Основной текст (6)"/>
    <w:basedOn w:val="a"/>
    <w:link w:val="6Exact"/>
    <w:rsid w:val="00AE72EC"/>
    <w:pPr>
      <w:shd w:val="clear" w:color="auto" w:fill="FFFFFF"/>
      <w:spacing w:line="776" w:lineRule="exact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7">
    <w:name w:val="Основной текст (7)"/>
    <w:basedOn w:val="a"/>
    <w:link w:val="7Exact"/>
    <w:rsid w:val="00AE72EC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8">
    <w:name w:val="Основной текст (8)"/>
    <w:basedOn w:val="a"/>
    <w:link w:val="8Exact"/>
    <w:rsid w:val="00AE72EC"/>
    <w:pPr>
      <w:shd w:val="clear" w:color="auto" w:fill="FFFFFF"/>
      <w:spacing w:line="202" w:lineRule="exact"/>
    </w:pPr>
    <w:rPr>
      <w:rFonts w:ascii="Century Gothic" w:eastAsia="Century Gothic" w:hAnsi="Century Gothic" w:cs="Century Gothic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AE72E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">
    <w:name w:val="Основной текст (9)"/>
    <w:basedOn w:val="a"/>
    <w:link w:val="9Exact"/>
    <w:rsid w:val="00AE72EC"/>
    <w:pPr>
      <w:shd w:val="clear" w:color="auto" w:fill="FFFFFF"/>
      <w:spacing w:line="18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Основной текст (10)"/>
    <w:basedOn w:val="a"/>
    <w:link w:val="10Exact"/>
    <w:rsid w:val="00AE72EC"/>
    <w:pPr>
      <w:shd w:val="clear" w:color="auto" w:fill="FFFFFF"/>
      <w:spacing w:line="202" w:lineRule="exact"/>
    </w:pPr>
    <w:rPr>
      <w:rFonts w:ascii="Century Gothic" w:eastAsia="Century Gothic" w:hAnsi="Century Gothic" w:cs="Century Gothic"/>
      <w:sz w:val="17"/>
      <w:szCs w:val="17"/>
      <w:lang w:val="en-US" w:eastAsia="en-US" w:bidi="en-US"/>
    </w:rPr>
  </w:style>
  <w:style w:type="paragraph" w:customStyle="1" w:styleId="21">
    <w:name w:val="Заголовок №2"/>
    <w:basedOn w:val="a"/>
    <w:link w:val="20"/>
    <w:rsid w:val="00AE72EC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AE72EC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E72E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AE72EC"/>
    <w:pPr>
      <w:shd w:val="clear" w:color="auto" w:fill="FFFFFF"/>
      <w:spacing w:before="40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AE72EC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9">
    <w:name w:val="Подпись к таблице (2)"/>
    <w:basedOn w:val="a"/>
    <w:link w:val="28"/>
    <w:rsid w:val="00AE72EC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rsid w:val="001D61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a">
    <w:name w:val="Hyperlink"/>
    <w:basedOn w:val="a0"/>
    <w:uiPriority w:val="99"/>
    <w:unhideWhenUsed/>
    <w:rsid w:val="001D6153"/>
    <w:rPr>
      <w:color w:val="0000FF" w:themeColor="hyperlink"/>
      <w:u w:val="single"/>
    </w:rPr>
  </w:style>
  <w:style w:type="paragraph" w:styleId="ab">
    <w:name w:val="No Spacing"/>
    <w:uiPriority w:val="1"/>
    <w:qFormat/>
    <w:rsid w:val="001D615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ermk.lubim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ДС-7</cp:lastModifiedBy>
  <cp:revision>6</cp:revision>
  <cp:lastPrinted>2023-06-09T11:34:00Z</cp:lastPrinted>
  <dcterms:created xsi:type="dcterms:W3CDTF">2023-06-08T10:46:00Z</dcterms:created>
  <dcterms:modified xsi:type="dcterms:W3CDTF">2024-12-16T12:08:00Z</dcterms:modified>
</cp:coreProperties>
</file>