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A5C" w:rsidRPr="00682A5C" w:rsidRDefault="00682A5C" w:rsidP="00682A5C">
      <w:pPr>
        <w:pStyle w:val="a5"/>
        <w:jc w:val="right"/>
        <w:rPr>
          <w:rFonts w:ascii="Times New Roman" w:hAnsi="Times New Roman" w:cs="Times New Roman"/>
          <w:sz w:val="24"/>
          <w:szCs w:val="24"/>
        </w:rPr>
      </w:pPr>
      <w:r w:rsidRPr="00682A5C">
        <w:rPr>
          <w:rFonts w:ascii="Times New Roman" w:hAnsi="Times New Roman" w:cs="Times New Roman"/>
          <w:sz w:val="24"/>
          <w:szCs w:val="24"/>
        </w:rPr>
        <w:t>Утверждено</w:t>
      </w:r>
    </w:p>
    <w:p w:rsidR="00682A5C" w:rsidRPr="00682A5C" w:rsidRDefault="00682A5C" w:rsidP="00682A5C">
      <w:pPr>
        <w:pStyle w:val="a5"/>
        <w:jc w:val="right"/>
        <w:rPr>
          <w:rFonts w:ascii="Times New Roman" w:hAnsi="Times New Roman" w:cs="Times New Roman"/>
          <w:sz w:val="24"/>
          <w:szCs w:val="24"/>
        </w:rPr>
      </w:pPr>
      <w:r w:rsidRPr="00682A5C">
        <w:rPr>
          <w:rFonts w:ascii="Times New Roman" w:hAnsi="Times New Roman" w:cs="Times New Roman"/>
          <w:sz w:val="24"/>
          <w:szCs w:val="24"/>
        </w:rPr>
        <w:t>                                                                                                                        приказом    заведующего</w:t>
      </w:r>
    </w:p>
    <w:p w:rsidR="00682A5C" w:rsidRPr="00682A5C" w:rsidRDefault="00682A5C" w:rsidP="00682A5C">
      <w:pPr>
        <w:pStyle w:val="a5"/>
        <w:jc w:val="right"/>
        <w:rPr>
          <w:rFonts w:ascii="Times New Roman" w:hAnsi="Times New Roman" w:cs="Times New Roman"/>
          <w:sz w:val="24"/>
          <w:szCs w:val="24"/>
        </w:rPr>
      </w:pPr>
      <w:r w:rsidRPr="00682A5C">
        <w:rPr>
          <w:rFonts w:ascii="Times New Roman" w:hAnsi="Times New Roman" w:cs="Times New Roman"/>
          <w:sz w:val="24"/>
          <w:szCs w:val="24"/>
        </w:rPr>
        <w:t>                                                                                             </w:t>
      </w:r>
      <w:r>
        <w:rPr>
          <w:rFonts w:ascii="Times New Roman" w:hAnsi="Times New Roman" w:cs="Times New Roman"/>
          <w:sz w:val="24"/>
          <w:szCs w:val="24"/>
        </w:rPr>
        <w:t xml:space="preserve">                              21.09.2011г. № </w:t>
      </w:r>
      <w:r w:rsidRPr="00682A5C">
        <w:rPr>
          <w:rFonts w:ascii="Times New Roman" w:hAnsi="Times New Roman" w:cs="Times New Roman"/>
          <w:sz w:val="24"/>
          <w:szCs w:val="24"/>
        </w:rPr>
        <w:t>5</w:t>
      </w:r>
      <w:r>
        <w:rPr>
          <w:rFonts w:ascii="Times New Roman" w:hAnsi="Times New Roman" w:cs="Times New Roman"/>
          <w:sz w:val="24"/>
          <w:szCs w:val="24"/>
        </w:rPr>
        <w:t>4</w:t>
      </w:r>
    </w:p>
    <w:p w:rsidR="00682A5C" w:rsidRPr="00682A5C" w:rsidRDefault="00682A5C" w:rsidP="00682A5C">
      <w:pPr>
        <w:pStyle w:val="a5"/>
        <w:jc w:val="right"/>
        <w:rPr>
          <w:rFonts w:ascii="Times New Roman" w:hAnsi="Times New Roman" w:cs="Times New Roman"/>
          <w:sz w:val="24"/>
          <w:szCs w:val="24"/>
        </w:rPr>
      </w:pPr>
      <w:r w:rsidRPr="00682A5C">
        <w:rPr>
          <w:rFonts w:ascii="Times New Roman" w:hAnsi="Times New Roman" w:cs="Times New Roman"/>
          <w:sz w:val="24"/>
          <w:szCs w:val="24"/>
        </w:rPr>
        <w:t>                                                                                                                         Принято  на педагогическом</w:t>
      </w:r>
    </w:p>
    <w:p w:rsidR="00682A5C" w:rsidRPr="00682A5C" w:rsidRDefault="00682A5C" w:rsidP="00682A5C">
      <w:pPr>
        <w:pStyle w:val="a5"/>
        <w:jc w:val="right"/>
        <w:rPr>
          <w:rFonts w:ascii="Times New Roman" w:hAnsi="Times New Roman" w:cs="Times New Roman"/>
          <w:sz w:val="24"/>
          <w:szCs w:val="24"/>
        </w:rPr>
      </w:pPr>
      <w:r w:rsidRPr="00682A5C">
        <w:rPr>
          <w:rFonts w:ascii="Times New Roman" w:hAnsi="Times New Roman" w:cs="Times New Roman"/>
          <w:sz w:val="24"/>
          <w:szCs w:val="24"/>
        </w:rPr>
        <w:t xml:space="preserve">                                                                                                                        </w:t>
      </w:r>
      <w:proofErr w:type="gramStart"/>
      <w:r w:rsidRPr="00682A5C">
        <w:rPr>
          <w:rFonts w:ascii="Times New Roman" w:hAnsi="Times New Roman" w:cs="Times New Roman"/>
          <w:sz w:val="24"/>
          <w:szCs w:val="24"/>
        </w:rPr>
        <w:t>совете</w:t>
      </w:r>
      <w:proofErr w:type="gramEnd"/>
      <w:r w:rsidRPr="00682A5C">
        <w:rPr>
          <w:rFonts w:ascii="Times New Roman" w:hAnsi="Times New Roman" w:cs="Times New Roman"/>
          <w:sz w:val="24"/>
          <w:szCs w:val="24"/>
        </w:rPr>
        <w:t>  ДОУ</w:t>
      </w:r>
    </w:p>
    <w:p w:rsidR="00682A5C" w:rsidRPr="00682A5C" w:rsidRDefault="00682A5C" w:rsidP="00682A5C">
      <w:pPr>
        <w:pStyle w:val="a5"/>
        <w:jc w:val="right"/>
        <w:rPr>
          <w:rFonts w:ascii="Times New Roman" w:hAnsi="Times New Roman" w:cs="Times New Roman"/>
          <w:sz w:val="24"/>
          <w:szCs w:val="24"/>
        </w:rPr>
      </w:pPr>
      <w:r w:rsidRPr="00682A5C">
        <w:rPr>
          <w:rFonts w:ascii="Times New Roman" w:hAnsi="Times New Roman" w:cs="Times New Roman"/>
          <w:sz w:val="24"/>
          <w:szCs w:val="24"/>
        </w:rPr>
        <w:t>                                                                                                         </w:t>
      </w:r>
      <w:r>
        <w:rPr>
          <w:rFonts w:ascii="Times New Roman" w:hAnsi="Times New Roman" w:cs="Times New Roman"/>
          <w:sz w:val="24"/>
          <w:szCs w:val="24"/>
        </w:rPr>
        <w:t>              Протокол  №1 от 20</w:t>
      </w:r>
      <w:r w:rsidRPr="00682A5C">
        <w:rPr>
          <w:rFonts w:ascii="Times New Roman" w:hAnsi="Times New Roman" w:cs="Times New Roman"/>
          <w:sz w:val="24"/>
          <w:szCs w:val="24"/>
        </w:rPr>
        <w:t>.09.2011г.</w:t>
      </w:r>
    </w:p>
    <w:p w:rsidR="00682A5C" w:rsidRPr="00682A5C" w:rsidRDefault="00682A5C" w:rsidP="00682A5C">
      <w:pPr>
        <w:pStyle w:val="a5"/>
        <w:jc w:val="center"/>
        <w:rPr>
          <w:rFonts w:ascii="Times New Roman" w:hAnsi="Times New Roman" w:cs="Times New Roman"/>
          <w:b/>
          <w:sz w:val="28"/>
          <w:szCs w:val="28"/>
        </w:rPr>
      </w:pPr>
      <w:r w:rsidRPr="00682A5C">
        <w:rPr>
          <w:rFonts w:ascii="Times New Roman" w:hAnsi="Times New Roman" w:cs="Times New Roman"/>
          <w:b/>
          <w:sz w:val="28"/>
          <w:szCs w:val="28"/>
        </w:rPr>
        <w:t>Положение</w:t>
      </w:r>
    </w:p>
    <w:p w:rsidR="00682A5C" w:rsidRPr="00682A5C" w:rsidRDefault="00682A5C" w:rsidP="00682A5C">
      <w:pPr>
        <w:pStyle w:val="a5"/>
        <w:jc w:val="center"/>
        <w:rPr>
          <w:rFonts w:ascii="Times New Roman" w:hAnsi="Times New Roman" w:cs="Times New Roman"/>
          <w:b/>
          <w:sz w:val="28"/>
          <w:szCs w:val="28"/>
        </w:rPr>
      </w:pPr>
      <w:r w:rsidRPr="00682A5C">
        <w:rPr>
          <w:rFonts w:ascii="Times New Roman" w:hAnsi="Times New Roman" w:cs="Times New Roman"/>
          <w:b/>
          <w:sz w:val="28"/>
          <w:szCs w:val="28"/>
        </w:rPr>
        <w:t>о  Педагогическом Совете</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 </w:t>
      </w:r>
    </w:p>
    <w:p w:rsidR="00682A5C" w:rsidRPr="00682A5C" w:rsidRDefault="00682A5C" w:rsidP="00682A5C">
      <w:pPr>
        <w:pStyle w:val="a5"/>
        <w:numPr>
          <w:ilvl w:val="0"/>
          <w:numId w:val="1"/>
        </w:numPr>
        <w:jc w:val="both"/>
        <w:rPr>
          <w:rFonts w:ascii="Times New Roman" w:hAnsi="Times New Roman" w:cs="Times New Roman"/>
          <w:b/>
          <w:bCs/>
          <w:color w:val="000000"/>
          <w:sz w:val="24"/>
          <w:szCs w:val="24"/>
        </w:rPr>
      </w:pPr>
      <w:r w:rsidRPr="00682A5C">
        <w:rPr>
          <w:rStyle w:val="a4"/>
          <w:rFonts w:ascii="Times New Roman" w:hAnsi="Times New Roman" w:cs="Times New Roman"/>
          <w:color w:val="000000"/>
          <w:sz w:val="24"/>
          <w:szCs w:val="24"/>
        </w:rPr>
        <w:t>ОБЩИЕ ПОЛОЖЕНИЯ </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 1.1.</w:t>
      </w:r>
      <w:r>
        <w:rPr>
          <w:rFonts w:ascii="Times New Roman" w:hAnsi="Times New Roman" w:cs="Times New Roman"/>
          <w:sz w:val="24"/>
          <w:szCs w:val="24"/>
        </w:rPr>
        <w:t xml:space="preserve"> </w:t>
      </w:r>
      <w:r w:rsidRPr="00682A5C">
        <w:rPr>
          <w:rFonts w:ascii="Times New Roman" w:hAnsi="Times New Roman" w:cs="Times New Roman"/>
          <w:sz w:val="24"/>
          <w:szCs w:val="24"/>
        </w:rPr>
        <w:t>Настоящее Положение  разработано для  муниципального  дошкольного образовательного  учреждения  детский сад №</w:t>
      </w:r>
      <w:r>
        <w:rPr>
          <w:rFonts w:ascii="Times New Roman" w:hAnsi="Times New Roman" w:cs="Times New Roman"/>
          <w:sz w:val="24"/>
          <w:szCs w:val="24"/>
        </w:rPr>
        <w:t>7</w:t>
      </w:r>
      <w:r w:rsidRPr="00682A5C">
        <w:rPr>
          <w:rFonts w:ascii="Times New Roman" w:hAnsi="Times New Roman" w:cs="Times New Roman"/>
          <w:sz w:val="24"/>
          <w:szCs w:val="24"/>
        </w:rPr>
        <w:t xml:space="preserve"> (далее ДОУ)    в соответствии  с Законом РФ «Об образовании»,  Уставом ДОУ.</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1.2.</w:t>
      </w:r>
      <w:r>
        <w:rPr>
          <w:rFonts w:ascii="Times New Roman" w:hAnsi="Times New Roman" w:cs="Times New Roman"/>
          <w:sz w:val="24"/>
          <w:szCs w:val="24"/>
        </w:rPr>
        <w:t xml:space="preserve"> </w:t>
      </w:r>
      <w:r w:rsidRPr="00682A5C">
        <w:rPr>
          <w:rFonts w:ascii="Times New Roman" w:hAnsi="Times New Roman" w:cs="Times New Roman"/>
          <w:sz w:val="24"/>
          <w:szCs w:val="24"/>
        </w:rPr>
        <w:t>Педагогический Совет – постоянно действующий коллегиальный орган управления педагогической деятельностью ДОУ, действующий в целях развития и совершенствования образовательного и воспитательного  процесса,  повышения профессионального  мастерства  педагогических работников.</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1.3.</w:t>
      </w:r>
      <w:r>
        <w:rPr>
          <w:rFonts w:ascii="Times New Roman" w:hAnsi="Times New Roman" w:cs="Times New Roman"/>
          <w:sz w:val="24"/>
          <w:szCs w:val="24"/>
        </w:rPr>
        <w:t xml:space="preserve"> </w:t>
      </w:r>
      <w:r w:rsidRPr="00682A5C">
        <w:rPr>
          <w:rFonts w:ascii="Times New Roman" w:hAnsi="Times New Roman" w:cs="Times New Roman"/>
          <w:sz w:val="24"/>
          <w:szCs w:val="24"/>
        </w:rPr>
        <w:t>В состав  Педагогического Совета входят: заведующий (председатель), его заместители, педагоги, воспитатели,  медицинский персонал, председатель  родительского комитета,</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1.4. Каждый педагогический работник ДОУ  с момента заключения  трудового договора и до прекращения его действия является  членом Педагогического Совета.</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1.5.</w:t>
      </w:r>
      <w:r>
        <w:rPr>
          <w:rFonts w:ascii="Times New Roman" w:hAnsi="Times New Roman" w:cs="Times New Roman"/>
          <w:sz w:val="24"/>
          <w:szCs w:val="24"/>
        </w:rPr>
        <w:t xml:space="preserve"> </w:t>
      </w:r>
      <w:r w:rsidRPr="00682A5C">
        <w:rPr>
          <w:rFonts w:ascii="Times New Roman" w:hAnsi="Times New Roman" w:cs="Times New Roman"/>
          <w:sz w:val="24"/>
          <w:szCs w:val="24"/>
        </w:rPr>
        <w:t>Решение, принятое Педагогическим  Советом  является рекомендательным для коллектива ДОУ.</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1.6.</w:t>
      </w:r>
      <w:r>
        <w:rPr>
          <w:rFonts w:ascii="Times New Roman" w:hAnsi="Times New Roman" w:cs="Times New Roman"/>
          <w:sz w:val="24"/>
          <w:szCs w:val="24"/>
        </w:rPr>
        <w:t xml:space="preserve"> </w:t>
      </w:r>
      <w:r w:rsidRPr="00682A5C">
        <w:rPr>
          <w:rFonts w:ascii="Times New Roman" w:hAnsi="Times New Roman" w:cs="Times New Roman"/>
          <w:sz w:val="24"/>
          <w:szCs w:val="24"/>
        </w:rPr>
        <w:t>Решения Педагогического Совета, утвержденные приказом  по ДОУ, являются  обязательными для  исполнения.</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1.7.</w:t>
      </w:r>
      <w:r>
        <w:rPr>
          <w:rFonts w:ascii="Times New Roman" w:hAnsi="Times New Roman" w:cs="Times New Roman"/>
          <w:sz w:val="24"/>
          <w:szCs w:val="24"/>
        </w:rPr>
        <w:t xml:space="preserve"> </w:t>
      </w:r>
      <w:r w:rsidRPr="00682A5C">
        <w:rPr>
          <w:rFonts w:ascii="Times New Roman" w:hAnsi="Times New Roman" w:cs="Times New Roman"/>
          <w:sz w:val="24"/>
          <w:szCs w:val="24"/>
        </w:rPr>
        <w:t xml:space="preserve">Изменения и дополнения  в настоящее положение  вносится Педагогическим </w:t>
      </w:r>
      <w:proofErr w:type="gramStart"/>
      <w:r w:rsidRPr="00682A5C">
        <w:rPr>
          <w:rFonts w:ascii="Times New Roman" w:hAnsi="Times New Roman" w:cs="Times New Roman"/>
          <w:sz w:val="24"/>
          <w:szCs w:val="24"/>
        </w:rPr>
        <w:t>Советом</w:t>
      </w:r>
      <w:proofErr w:type="gramEnd"/>
      <w:r w:rsidRPr="00682A5C">
        <w:rPr>
          <w:rFonts w:ascii="Times New Roman" w:hAnsi="Times New Roman" w:cs="Times New Roman"/>
          <w:sz w:val="24"/>
          <w:szCs w:val="24"/>
        </w:rPr>
        <w:t>  и принимаются на его  заседании.</w:t>
      </w:r>
    </w:p>
    <w:p w:rsid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1.8.</w:t>
      </w:r>
      <w:r>
        <w:rPr>
          <w:rFonts w:ascii="Times New Roman" w:hAnsi="Times New Roman" w:cs="Times New Roman"/>
          <w:sz w:val="24"/>
          <w:szCs w:val="24"/>
        </w:rPr>
        <w:t xml:space="preserve"> </w:t>
      </w:r>
      <w:r w:rsidRPr="00682A5C">
        <w:rPr>
          <w:rFonts w:ascii="Times New Roman" w:hAnsi="Times New Roman" w:cs="Times New Roman"/>
          <w:sz w:val="24"/>
          <w:szCs w:val="24"/>
        </w:rPr>
        <w:t>Срок данного положения не ограничен. Положение действует  до принятия нового.</w:t>
      </w:r>
    </w:p>
    <w:p w:rsidR="00682A5C" w:rsidRPr="00682A5C" w:rsidRDefault="00682A5C" w:rsidP="00682A5C">
      <w:pPr>
        <w:pStyle w:val="a5"/>
        <w:jc w:val="both"/>
        <w:rPr>
          <w:rFonts w:ascii="Times New Roman" w:hAnsi="Times New Roman" w:cs="Times New Roman"/>
          <w:sz w:val="24"/>
          <w:szCs w:val="24"/>
        </w:rPr>
      </w:pPr>
    </w:p>
    <w:p w:rsidR="00682A5C" w:rsidRPr="00682A5C" w:rsidRDefault="00682A5C" w:rsidP="00682A5C">
      <w:pPr>
        <w:pStyle w:val="a5"/>
        <w:jc w:val="both"/>
        <w:rPr>
          <w:rFonts w:ascii="Times New Roman" w:hAnsi="Times New Roman" w:cs="Times New Roman"/>
          <w:b/>
          <w:bCs/>
          <w:color w:val="000000"/>
          <w:sz w:val="24"/>
          <w:szCs w:val="24"/>
        </w:rPr>
      </w:pPr>
      <w:r w:rsidRPr="00682A5C">
        <w:rPr>
          <w:rStyle w:val="a4"/>
          <w:rFonts w:ascii="Times New Roman" w:hAnsi="Times New Roman" w:cs="Times New Roman"/>
          <w:color w:val="000000"/>
          <w:sz w:val="24"/>
          <w:szCs w:val="24"/>
        </w:rPr>
        <w:t>2.  ЗАДАЧИ</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2.1. Главными задачами Педагогического Совета  являются:</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 Реализация государственной политики в области дошкольного  образования;</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-Ориентация педагогического  коллектива ДОУ на совершенствование  образовательного процесса;</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-Разработка общей методической темы и ее содержания в деятельности ДОУ;</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-Ознакомление  с достижениями  педагогической науки и передовым педагогическим  опытом и внедрение  их в практическую деятельность ДОУ;</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-Организация и определение  направлений образовательной деятельности;</w:t>
      </w:r>
    </w:p>
    <w:p w:rsid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-Повышение профессионального мастерства, развитие  творческой активности педагогических работников ДОУ.</w:t>
      </w:r>
    </w:p>
    <w:p w:rsidR="00682A5C" w:rsidRPr="00682A5C" w:rsidRDefault="00682A5C" w:rsidP="00682A5C">
      <w:pPr>
        <w:pStyle w:val="a5"/>
        <w:jc w:val="both"/>
        <w:rPr>
          <w:rFonts w:ascii="Times New Roman" w:hAnsi="Times New Roman" w:cs="Times New Roman"/>
          <w:sz w:val="24"/>
          <w:szCs w:val="24"/>
        </w:rPr>
      </w:pPr>
    </w:p>
    <w:p w:rsidR="00682A5C" w:rsidRPr="00682A5C" w:rsidRDefault="00682A5C" w:rsidP="00682A5C">
      <w:pPr>
        <w:pStyle w:val="a5"/>
        <w:jc w:val="both"/>
        <w:rPr>
          <w:rFonts w:ascii="Times New Roman" w:hAnsi="Times New Roman" w:cs="Times New Roman"/>
          <w:sz w:val="24"/>
          <w:szCs w:val="24"/>
        </w:rPr>
      </w:pPr>
      <w:r w:rsidRPr="00682A5C">
        <w:rPr>
          <w:rStyle w:val="a4"/>
          <w:rFonts w:ascii="Times New Roman" w:hAnsi="Times New Roman" w:cs="Times New Roman"/>
          <w:color w:val="000000"/>
          <w:sz w:val="24"/>
          <w:szCs w:val="24"/>
        </w:rPr>
        <w:t>3.    ФУНКЦИИ ПЕДАГОГИЧЕСКОГО СОВЕТА.</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3.1.Педагогический совет:</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 обсуждает Устав и другие локальные акты ДОУ, касающиеся педагогической деятельности, решает вопрос о внесении  в них необходимых изменений  и дополнений;</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 - выбирает образовательные программы,  образовательные и  воспитательные методики,  технологии для использования в педагогическом процессе ДОУ;</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 обсуждает и рекомендует  к утверждению проект годового плана ДОУ;</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lastRenderedPageBreak/>
        <w:t>- обсуждает вопросы содержания. Форм и методов образовательного процесса, планирования педагогической деятельности ДОУ;</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 организует выявление, обобщение, распространение, внедрение  передового педагогического опыта среди педагогических  работников ДОУ;</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 рассматривает  вопросы повышения квалификации, переподготовки, аттестации педагогических кадров;</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 xml:space="preserve">- рассматривает  вопросы  организации  дополнительных образовательных услуг воспитанникам </w:t>
      </w:r>
      <w:proofErr w:type="gramStart"/>
      <w:r w:rsidRPr="00682A5C">
        <w:rPr>
          <w:rFonts w:ascii="Times New Roman" w:hAnsi="Times New Roman" w:cs="Times New Roman"/>
          <w:sz w:val="24"/>
          <w:szCs w:val="24"/>
        </w:rPr>
        <w:t xml:space="preserve">( </w:t>
      </w:r>
      <w:proofErr w:type="gramEnd"/>
      <w:r w:rsidRPr="00682A5C">
        <w:rPr>
          <w:rFonts w:ascii="Times New Roman" w:hAnsi="Times New Roman" w:cs="Times New Roman"/>
          <w:sz w:val="24"/>
          <w:szCs w:val="24"/>
        </w:rPr>
        <w:t>в т.ч. платных) по дополнительным образовательным программам;</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 заслушивает отчеты   заведующего  о создании условий для реализации общеобразовательных программ ДОУ;</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 подводит итоги деятельности ДОУ за учебный год;</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 заслушивает информацию, отчеты педагогических и медицинских работников о состоянии  здоровья детей, ходе реализации образовательных и  воспитательных  программ, отчеты о самообразовании педагогов;</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 - заслушивает доклады, информацию представителей  организаций и учреждений, взаимодействующих с ДОУ по вопросам образования и оздоровления воспитанников, в том  числе о проверке  состояния образовательного процесса, соблюдения санитарно-гигиенического режима ДОУ, об охране труда и здоровья воспитанников;</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 контролирует выполнение ранее принятых решений педагогического совета;</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 организует изучение  и обсуждение нормативно-правовых  документов в области общего и дошкольного  образования;</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 -  принимает решения об измен</w:t>
      </w:r>
      <w:r>
        <w:rPr>
          <w:rFonts w:ascii="Times New Roman" w:hAnsi="Times New Roman" w:cs="Times New Roman"/>
          <w:sz w:val="24"/>
          <w:szCs w:val="24"/>
        </w:rPr>
        <w:t>ении образовательных программ (</w:t>
      </w:r>
      <w:r w:rsidRPr="00682A5C">
        <w:rPr>
          <w:rFonts w:ascii="Times New Roman" w:hAnsi="Times New Roman" w:cs="Times New Roman"/>
          <w:sz w:val="24"/>
          <w:szCs w:val="24"/>
        </w:rPr>
        <w:t>отдельных разделов,  тем), о  корректировке сроков освоения образовательных программ, об изучении дополнительных  разделов и других образовательных программ;</w:t>
      </w:r>
    </w:p>
    <w:p w:rsid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 утверждает характеристики  и принимает решения о награждении, поощрении педагогических работников ДОУ.</w:t>
      </w:r>
    </w:p>
    <w:p w:rsidR="00682A5C" w:rsidRPr="00682A5C" w:rsidRDefault="00682A5C" w:rsidP="00682A5C">
      <w:pPr>
        <w:pStyle w:val="a5"/>
        <w:jc w:val="both"/>
        <w:rPr>
          <w:rFonts w:ascii="Times New Roman" w:hAnsi="Times New Roman" w:cs="Times New Roman"/>
          <w:sz w:val="24"/>
          <w:szCs w:val="24"/>
        </w:rPr>
      </w:pPr>
    </w:p>
    <w:p w:rsidR="00682A5C" w:rsidRPr="00682A5C" w:rsidRDefault="00682A5C" w:rsidP="00682A5C">
      <w:pPr>
        <w:pStyle w:val="a5"/>
        <w:jc w:val="both"/>
        <w:rPr>
          <w:rFonts w:ascii="Times New Roman" w:hAnsi="Times New Roman" w:cs="Times New Roman"/>
          <w:sz w:val="24"/>
          <w:szCs w:val="24"/>
        </w:rPr>
      </w:pPr>
      <w:r w:rsidRPr="00682A5C">
        <w:rPr>
          <w:rStyle w:val="a4"/>
          <w:rFonts w:ascii="Times New Roman" w:hAnsi="Times New Roman" w:cs="Times New Roman"/>
          <w:color w:val="000000"/>
          <w:sz w:val="24"/>
          <w:szCs w:val="24"/>
        </w:rPr>
        <w:t>4.      ПРАВА.</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4.1. Педагогический совет ДОУ имеет право:</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 принимать,  утверждать положения (локальные акты) с компетенцией, относящейся к объединениям по профессии;</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 участвовать в управлении ДОУ;</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 выходить с предложениями  и заявлениями на ДОУ, в органы муниципальной и государственной власти, в общественные  организации;</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 - педагогический совет  организует  взаимодействие с Общим собранием, Советом ДОУ, Родительским комитетом;</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 через участие  представителей  педагогического совета в заседаниях других органом самоуправления и представлении на  ознакомление  материалов, разработанных на заседании педагогического совета;</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     4.2. Каждый член педагогического совета имеет право:</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           – потребовать  обсуждение  педагогическим советом  любого вопроса, касающегося педагогической деятельности ДОУ, если его предложение поддержит не менее одной трети членов педагогического совета;</w:t>
      </w:r>
    </w:p>
    <w:p w:rsid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          – при несогласии с решением педагогического совета высказать свое  мотивирован</w:t>
      </w:r>
      <w:r>
        <w:rPr>
          <w:rFonts w:ascii="Times New Roman" w:hAnsi="Times New Roman" w:cs="Times New Roman"/>
          <w:sz w:val="24"/>
          <w:szCs w:val="24"/>
        </w:rPr>
        <w:t>ное мнение</w:t>
      </w:r>
      <w:r w:rsidRPr="00682A5C">
        <w:rPr>
          <w:rFonts w:ascii="Times New Roman" w:hAnsi="Times New Roman" w:cs="Times New Roman"/>
          <w:sz w:val="24"/>
          <w:szCs w:val="24"/>
        </w:rPr>
        <w:t>, которое должно быт внесено в протокол.</w:t>
      </w:r>
    </w:p>
    <w:p w:rsidR="00682A5C" w:rsidRPr="00682A5C" w:rsidRDefault="00682A5C" w:rsidP="00682A5C">
      <w:pPr>
        <w:pStyle w:val="a5"/>
        <w:jc w:val="both"/>
        <w:rPr>
          <w:rFonts w:ascii="Times New Roman" w:hAnsi="Times New Roman" w:cs="Times New Roman"/>
          <w:sz w:val="24"/>
          <w:szCs w:val="24"/>
        </w:rPr>
      </w:pPr>
    </w:p>
    <w:p w:rsidR="00682A5C" w:rsidRPr="00682A5C" w:rsidRDefault="00682A5C" w:rsidP="00682A5C">
      <w:pPr>
        <w:pStyle w:val="a5"/>
        <w:jc w:val="both"/>
        <w:rPr>
          <w:rFonts w:ascii="Times New Roman" w:hAnsi="Times New Roman" w:cs="Times New Roman"/>
          <w:sz w:val="24"/>
          <w:szCs w:val="24"/>
        </w:rPr>
      </w:pPr>
      <w:r w:rsidRPr="00682A5C">
        <w:rPr>
          <w:rStyle w:val="a4"/>
          <w:rFonts w:ascii="Times New Roman" w:hAnsi="Times New Roman" w:cs="Times New Roman"/>
          <w:color w:val="000000"/>
          <w:sz w:val="24"/>
          <w:szCs w:val="24"/>
        </w:rPr>
        <w:t>5.      ОРГАНИЗАЦИЯ РАБОТЫ ПЕДАГОГИЧЕСКОГО СОВЕТА.</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 xml:space="preserve">5.1. Заседания педагогического совета созываются не реже трёх  раз в учебном году в соответствии с определенными задачами ДОУ. В случае необходимости могут созываться </w:t>
      </w:r>
      <w:r w:rsidRPr="00682A5C">
        <w:rPr>
          <w:rFonts w:ascii="Times New Roman" w:hAnsi="Times New Roman" w:cs="Times New Roman"/>
          <w:sz w:val="24"/>
          <w:szCs w:val="24"/>
        </w:rPr>
        <w:lastRenderedPageBreak/>
        <w:t>внеочередные заседания совета. На обсуждение выносится не более 2 – 3 вопросов. Педагогический совет созывается в нерабочее время.</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5.2. Педагогический совет работает по плану, являющемуся составной частью плана работы ДОУ.</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5.3. Педагогический совет избирает из своего состава Председателя педсовета не менее чем на один год. Председателем может быть избран любой член педагогического коллектива. </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5.4. Для ведения протоколов заседаний педагогического совета избирается секретарь педагогического совета сроком на один год. Протоколы подписываются председателем и секретарем педсовета.</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5.5. Педагогический совет принимает решения по каждому из обсуждаемых вопросов простым большинством голосов при наличии на заседании совета не менее двух третей  его членов. При равном количестве голосов решающим является голос председателя педагогического совета.</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5.6. Решения педагогического совета должны носить конкретный характер с указанием сроков выполнения мероприятий и ответственных за их проведение.</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5.7. Организацию выполнение решений педагогического совета осуществляет заведующая ДОУ и ответственные лица, указанные в решении. Результаты этой работы сообщаются членам педагогического совета на следующих его заседаниях.</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5.8. Члены педагогического совета имеют право вносить на рассмотрение совета вопросы, связанные с улучшением работы ДОУ.</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5.9. Каждый член педагогического совета обязан посещать все его заседания, активно участвовать в работе педагогического совета, своевременно и полностью выполнять его решения.</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5.10. В необходимых случаях на заседания педагогического совета могут приглашаться представители общественных организаций, учреждений, взаимодействующих с ДОУ по вопросам воспитания и образования, родители воспитанников, представители учреждений, участвующих в финансировании ДОУ и др. Необходимость их приглашения определяется председателем педсовета или заведующей ДОУ. Лица, приглашенные на заседание педагогического совета, пользуются правом совещательного голоса.</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 </w:t>
      </w:r>
    </w:p>
    <w:p w:rsidR="00682A5C" w:rsidRPr="00682A5C" w:rsidRDefault="00682A5C" w:rsidP="00682A5C">
      <w:pPr>
        <w:pStyle w:val="a5"/>
        <w:jc w:val="both"/>
        <w:rPr>
          <w:rFonts w:ascii="Times New Roman" w:hAnsi="Times New Roman" w:cs="Times New Roman"/>
          <w:sz w:val="24"/>
          <w:szCs w:val="24"/>
        </w:rPr>
      </w:pPr>
      <w:r w:rsidRPr="00682A5C">
        <w:rPr>
          <w:rStyle w:val="a4"/>
          <w:rFonts w:ascii="Times New Roman" w:hAnsi="Times New Roman" w:cs="Times New Roman"/>
          <w:color w:val="000000"/>
          <w:sz w:val="24"/>
          <w:szCs w:val="24"/>
        </w:rPr>
        <w:t>6.      ПРАВА И ОТВЕТСТВЕННОСТЬ ПЕДАГОГИЧЕСКОГО СОВЕТА.</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6.1. Педагогический совет имеет право:</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 принимать окончательные решения по спорным вопросам, входящим в его компетенцию;</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 принимать, утверждать положения (локальные акты) с компетенцией, относящейся к объединениям по профессии.</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 xml:space="preserve">6.2. Педагогический совет ответственен </w:t>
      </w:r>
      <w:proofErr w:type="gramStart"/>
      <w:r w:rsidRPr="00682A5C">
        <w:rPr>
          <w:rFonts w:ascii="Times New Roman" w:hAnsi="Times New Roman" w:cs="Times New Roman"/>
          <w:sz w:val="24"/>
          <w:szCs w:val="24"/>
        </w:rPr>
        <w:t>за</w:t>
      </w:r>
      <w:proofErr w:type="gramEnd"/>
      <w:r w:rsidRPr="00682A5C">
        <w:rPr>
          <w:rFonts w:ascii="Times New Roman" w:hAnsi="Times New Roman" w:cs="Times New Roman"/>
          <w:sz w:val="24"/>
          <w:szCs w:val="24"/>
        </w:rPr>
        <w:t>:</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 выполнение годового плана работы ДОУ;</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 соответствие принятых решений законодательству РФ об образовании, о защите прав детства;</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 утверждение образовательных программ, имеющих экспертное заключение;</w:t>
      </w:r>
    </w:p>
    <w:p w:rsid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-принятие конкретных решений по каждому рассматриваемому вопросу с указанием ответственных лиц и сроков исполнения решений.</w:t>
      </w:r>
    </w:p>
    <w:p w:rsidR="00682A5C" w:rsidRPr="00682A5C" w:rsidRDefault="00682A5C" w:rsidP="00682A5C">
      <w:pPr>
        <w:pStyle w:val="a5"/>
        <w:jc w:val="both"/>
        <w:rPr>
          <w:rFonts w:ascii="Times New Roman" w:hAnsi="Times New Roman" w:cs="Times New Roman"/>
          <w:sz w:val="24"/>
          <w:szCs w:val="24"/>
        </w:rPr>
      </w:pPr>
    </w:p>
    <w:p w:rsidR="00682A5C" w:rsidRPr="00682A5C" w:rsidRDefault="00682A5C" w:rsidP="00682A5C">
      <w:pPr>
        <w:pStyle w:val="a5"/>
        <w:jc w:val="both"/>
        <w:rPr>
          <w:rFonts w:ascii="Times New Roman" w:hAnsi="Times New Roman" w:cs="Times New Roman"/>
          <w:sz w:val="24"/>
          <w:szCs w:val="24"/>
        </w:rPr>
      </w:pPr>
      <w:r w:rsidRPr="00682A5C">
        <w:rPr>
          <w:rStyle w:val="a4"/>
          <w:rFonts w:ascii="Times New Roman" w:hAnsi="Times New Roman" w:cs="Times New Roman"/>
          <w:color w:val="000000"/>
          <w:sz w:val="24"/>
          <w:szCs w:val="24"/>
        </w:rPr>
        <w:t>7.      ДОКУМЕНТАЦИЯ ПЕДАГОГИЧЕСКОГО СОВЕТА.</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7.1. Заседания педагогического совета оформляются</w:t>
      </w:r>
      <w:r>
        <w:rPr>
          <w:rFonts w:ascii="Times New Roman" w:hAnsi="Times New Roman" w:cs="Times New Roman"/>
          <w:sz w:val="24"/>
          <w:szCs w:val="24"/>
        </w:rPr>
        <w:t xml:space="preserve"> протокольно в электронном виде</w:t>
      </w:r>
      <w:r w:rsidRPr="00682A5C">
        <w:rPr>
          <w:rFonts w:ascii="Times New Roman" w:hAnsi="Times New Roman" w:cs="Times New Roman"/>
          <w:sz w:val="24"/>
          <w:szCs w:val="24"/>
        </w:rPr>
        <w:t>. В книге протоколов фиксируется ход обсуждения вопросов, выносимых на педагогический совет, предложения и замечания членов педсовета.</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7.2. Нумерация протоколов ведется от начала учебного года.</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lastRenderedPageBreak/>
        <w:t>7.3. Книга протоколов педагогического совета ДОУ входит в номенклатуру дел, хранится постоянно и передается по акту.</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7.4. Книга протоколов педсовета пронумеровывается постранично, прошнуровывается, скрепляется подписью заведующей и печатью ДОУ.</w:t>
      </w:r>
    </w:p>
    <w:p w:rsidR="00682A5C" w:rsidRPr="00682A5C" w:rsidRDefault="00682A5C" w:rsidP="00682A5C">
      <w:pPr>
        <w:pStyle w:val="a5"/>
        <w:jc w:val="both"/>
        <w:rPr>
          <w:rFonts w:ascii="Times New Roman" w:hAnsi="Times New Roman" w:cs="Times New Roman"/>
          <w:sz w:val="24"/>
          <w:szCs w:val="24"/>
        </w:rPr>
      </w:pPr>
      <w:r w:rsidRPr="00682A5C">
        <w:rPr>
          <w:rFonts w:ascii="Times New Roman" w:hAnsi="Times New Roman" w:cs="Times New Roman"/>
          <w:sz w:val="24"/>
          <w:szCs w:val="24"/>
        </w:rPr>
        <w:t>7.5. Материалы к заседаниям педагогических советов хранятся в делах ДОУ.</w:t>
      </w:r>
    </w:p>
    <w:p w:rsidR="00571BF6" w:rsidRPr="00682A5C" w:rsidRDefault="00571BF6" w:rsidP="00682A5C">
      <w:pPr>
        <w:pStyle w:val="a5"/>
        <w:jc w:val="both"/>
        <w:rPr>
          <w:rFonts w:ascii="Times New Roman" w:hAnsi="Times New Roman" w:cs="Times New Roman"/>
          <w:sz w:val="24"/>
          <w:szCs w:val="24"/>
        </w:rPr>
      </w:pPr>
    </w:p>
    <w:sectPr w:rsidR="00571BF6" w:rsidRPr="00682A5C" w:rsidSect="00682A5C">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32640"/>
    <w:multiLevelType w:val="hybridMultilevel"/>
    <w:tmpl w:val="A71086BA"/>
    <w:lvl w:ilvl="0" w:tplc="956828E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682A5C"/>
    <w:rsid w:val="00571BF6"/>
    <w:rsid w:val="00682A5C"/>
    <w:rsid w:val="00EC04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B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2A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2A5C"/>
    <w:rPr>
      <w:b/>
      <w:bCs/>
    </w:rPr>
  </w:style>
  <w:style w:type="paragraph" w:styleId="a5">
    <w:name w:val="No Spacing"/>
    <w:uiPriority w:val="1"/>
    <w:qFormat/>
    <w:rsid w:val="00682A5C"/>
    <w:pPr>
      <w:spacing w:after="0" w:line="240" w:lineRule="auto"/>
    </w:pPr>
  </w:style>
</w:styles>
</file>

<file path=word/webSettings.xml><?xml version="1.0" encoding="utf-8"?>
<w:webSettings xmlns:r="http://schemas.openxmlformats.org/officeDocument/2006/relationships" xmlns:w="http://schemas.openxmlformats.org/wordprocessingml/2006/main">
  <w:divs>
    <w:div w:id="184300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1437</Words>
  <Characters>8195</Characters>
  <Application>Microsoft Office Word</Application>
  <DocSecurity>0</DocSecurity>
  <Lines>68</Lines>
  <Paragraphs>19</Paragraphs>
  <ScaleCrop>false</ScaleCrop>
  <Company>RePack by SPecialiST</Company>
  <LinksUpToDate>false</LinksUpToDate>
  <CharactersWithSpaces>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 № 7</dc:creator>
  <cp:lastModifiedBy>ДС № 7</cp:lastModifiedBy>
  <cp:revision>2</cp:revision>
  <dcterms:created xsi:type="dcterms:W3CDTF">2014-09-10T08:04:00Z</dcterms:created>
  <dcterms:modified xsi:type="dcterms:W3CDTF">2014-09-10T08:07:00Z</dcterms:modified>
</cp:coreProperties>
</file>