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ABD" w:rsidRDefault="00BD1ABD" w:rsidP="00BD1ABD">
      <w:pPr>
        <w:pStyle w:val="a3"/>
        <w:spacing w:before="62"/>
        <w:ind w:right="143"/>
        <w:jc w:val="right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76.65pt;margin-top:19.75pt;width:479.15pt;height:55.25pt;z-index:-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" fillcolor="#3cc" stroked="f">
            <v:textbox style="mso-next-textbox:#Text Box 3" inset="0,0,0,0">
              <w:txbxContent>
                <w:p w:rsidR="00BD1ABD" w:rsidRDefault="00BD1ABD" w:rsidP="00BD1ABD">
                  <w:pPr>
                    <w:spacing w:line="366" w:lineRule="exact"/>
                    <w:ind w:left="912" w:right="913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Информация</w:t>
                  </w:r>
                  <w:r>
                    <w:rPr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для</w:t>
                  </w:r>
                  <w:r>
                    <w:rPr>
                      <w:b/>
                      <w:spacing w:val="-4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родителей</w:t>
                  </w:r>
                </w:p>
                <w:p w:rsidR="00BD1ABD" w:rsidRDefault="00BD1ABD" w:rsidP="00BD1ABD">
                  <w:pPr>
                    <w:ind w:left="912" w:right="916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Вандализм.</w:t>
                  </w:r>
                  <w:r>
                    <w:rPr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Профилактика</w:t>
                  </w:r>
                  <w:r>
                    <w:rPr>
                      <w:b/>
                      <w:spacing w:val="-5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детского</w:t>
                  </w:r>
                  <w:r>
                    <w:rPr>
                      <w:b/>
                      <w:spacing w:val="-6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и</w:t>
                  </w:r>
                  <w:r>
                    <w:rPr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подросткового</w:t>
                  </w:r>
                  <w:r>
                    <w:rPr>
                      <w:b/>
                      <w:spacing w:val="-77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вандализма</w:t>
                  </w:r>
                </w:p>
              </w:txbxContent>
            </v:textbox>
            <w10:wrap type="topAndBottom" anchorx="page"/>
          </v:shape>
        </w:pict>
      </w:r>
      <w:r>
        <w:t>Приложение</w:t>
      </w:r>
      <w:r>
        <w:rPr>
          <w:spacing w:val="-6"/>
        </w:rPr>
        <w:t xml:space="preserve"> </w:t>
      </w:r>
      <w:r>
        <w:t>2</w:t>
      </w:r>
    </w:p>
    <w:p w:rsidR="00BD1ABD" w:rsidRDefault="00BD1ABD" w:rsidP="00BD1ABD">
      <w:pPr>
        <w:pStyle w:val="a3"/>
        <w:spacing w:before="2"/>
        <w:rPr>
          <w:sz w:val="14"/>
        </w:rPr>
      </w:pPr>
    </w:p>
    <w:p w:rsidR="00BD1ABD" w:rsidRDefault="00BD1ABD" w:rsidP="00BD1ABD">
      <w:pPr>
        <w:pStyle w:val="a3"/>
        <w:spacing w:before="88"/>
        <w:ind w:left="252" w:right="146" w:firstLine="596"/>
        <w:jc w:val="both"/>
      </w:pPr>
      <w:r>
        <w:t>Вандализм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разрушительного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приводящая к гибели культурных и иных ценностей. Этот термин произошел</w:t>
      </w:r>
      <w:r>
        <w:rPr>
          <w:spacing w:val="1"/>
        </w:rPr>
        <w:t xml:space="preserve"> </w:t>
      </w:r>
      <w:r>
        <w:t>от названия древнегерманского племени вандалов. В 455 году они овладели</w:t>
      </w:r>
      <w:r>
        <w:rPr>
          <w:spacing w:val="1"/>
        </w:rPr>
        <w:t xml:space="preserve"> </w:t>
      </w:r>
      <w:r>
        <w:t>Римом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уничтожили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античного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христианского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вандалами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невежд,</w:t>
      </w:r>
      <w:r>
        <w:rPr>
          <w:spacing w:val="1"/>
        </w:rPr>
        <w:t xml:space="preserve"> </w:t>
      </w:r>
      <w:r>
        <w:t>варваров,</w:t>
      </w:r>
      <w:r>
        <w:rPr>
          <w:spacing w:val="1"/>
        </w:rPr>
        <w:t xml:space="preserve"> </w:t>
      </w:r>
      <w:r>
        <w:t>разрушителей</w:t>
      </w:r>
      <w:r>
        <w:rPr>
          <w:spacing w:val="-2"/>
        </w:rPr>
        <w:t xml:space="preserve"> </w:t>
      </w:r>
      <w:r>
        <w:t>ценностей.</w:t>
      </w:r>
    </w:p>
    <w:p w:rsidR="00BD1ABD" w:rsidRDefault="00BD1ABD" w:rsidP="00BD1ABD">
      <w:pPr>
        <w:pStyle w:val="a3"/>
        <w:spacing w:before="1"/>
        <w:ind w:left="252" w:right="144" w:firstLine="596"/>
        <w:jc w:val="both"/>
      </w:pPr>
      <w:r>
        <w:t>Проявления</w:t>
      </w:r>
      <w:r>
        <w:rPr>
          <w:spacing w:val="1"/>
        </w:rPr>
        <w:t xml:space="preserve"> </w:t>
      </w:r>
      <w:r>
        <w:t>вандализма</w:t>
      </w:r>
      <w:r>
        <w:rPr>
          <w:spacing w:val="1"/>
        </w:rPr>
        <w:t xml:space="preserve"> </w:t>
      </w:r>
      <w:r>
        <w:t>приносят</w:t>
      </w:r>
      <w:r>
        <w:rPr>
          <w:spacing w:val="1"/>
        </w:rPr>
        <w:t xml:space="preserve"> </w:t>
      </w:r>
      <w:r>
        <w:t>громадный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ущерб,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последствиям.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оценкам 30% затрат на ремонт в жилищно-коммунальной сфере приходится</w:t>
      </w:r>
      <w:r>
        <w:rPr>
          <w:spacing w:val="1"/>
        </w:rPr>
        <w:t xml:space="preserve"> </w:t>
      </w:r>
      <w:r>
        <w:t>на ликвидацию последствий</w:t>
      </w:r>
      <w:r>
        <w:rPr>
          <w:spacing w:val="-1"/>
        </w:rPr>
        <w:t xml:space="preserve"> </w:t>
      </w:r>
      <w:r>
        <w:t>вандализма.</w:t>
      </w:r>
    </w:p>
    <w:p w:rsidR="00BD1ABD" w:rsidRDefault="00BD1ABD" w:rsidP="00BD1ABD">
      <w:pPr>
        <w:pStyle w:val="a3"/>
        <w:ind w:left="252" w:right="149" w:firstLine="596"/>
        <w:jc w:val="both"/>
      </w:pPr>
      <w:r>
        <w:t>Помимо значительного материального ущерба, вандализм несет за собой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причиняя</w:t>
      </w:r>
      <w:r>
        <w:rPr>
          <w:spacing w:val="1"/>
        </w:rPr>
        <w:t xml:space="preserve"> </w:t>
      </w:r>
      <w:r>
        <w:t>психологические,</w:t>
      </w:r>
      <w:r>
        <w:rPr>
          <w:spacing w:val="1"/>
        </w:rPr>
        <w:t xml:space="preserve"> </w:t>
      </w:r>
      <w:r>
        <w:t>физические травмы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невосполнимые разрушения памятников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архитектуры.</w:t>
      </w:r>
    </w:p>
    <w:p w:rsidR="00BD1ABD" w:rsidRDefault="00BD1ABD" w:rsidP="00BD1ABD">
      <w:pPr>
        <w:pStyle w:val="a3"/>
        <w:ind w:left="252" w:right="144" w:firstLine="596"/>
        <w:jc w:val="both"/>
      </w:pPr>
      <w:r>
        <w:t>Предупреждение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проявлений,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разрушительного</w:t>
      </w:r>
      <w:r>
        <w:rPr>
          <w:spacing w:val="1"/>
        </w:rPr>
        <w:t xml:space="preserve"> </w:t>
      </w:r>
      <w:r>
        <w:t>поведения детей и подростков, осознание ими последствий своих проступков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многом снизят</w:t>
      </w:r>
      <w:r>
        <w:rPr>
          <w:spacing w:val="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расходы.</w:t>
      </w:r>
    </w:p>
    <w:p w:rsidR="00BD1ABD" w:rsidRDefault="00BD1ABD" w:rsidP="00BD1ABD">
      <w:pPr>
        <w:pStyle w:val="a3"/>
        <w:ind w:left="252" w:right="146" w:firstLine="596"/>
        <w:jc w:val="both"/>
      </w:pPr>
      <w:r>
        <w:t>Циничные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стенах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памятниках,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стен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салонов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«граффити»,</w:t>
      </w:r>
      <w:r>
        <w:rPr>
          <w:spacing w:val="1"/>
        </w:rPr>
        <w:t xml:space="preserve"> </w:t>
      </w:r>
      <w:r>
        <w:t>замусоривание</w:t>
      </w:r>
      <w:r>
        <w:rPr>
          <w:spacing w:val="1"/>
        </w:rPr>
        <w:t xml:space="preserve"> </w:t>
      </w:r>
      <w:r>
        <w:t>парков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скверов,</w:t>
      </w:r>
      <w:r>
        <w:rPr>
          <w:spacing w:val="1"/>
        </w:rPr>
        <w:t xml:space="preserve"> </w:t>
      </w:r>
      <w:r>
        <w:t>разорение и вытаптывание клумб и цветников, битье стекол на остановках и в</w:t>
      </w:r>
      <w:r>
        <w:rPr>
          <w:spacing w:val="-67"/>
        </w:rPr>
        <w:t xml:space="preserve"> </w:t>
      </w:r>
      <w:r>
        <w:t>самом транспорте, портят лицо нашего города, всего того, что сопровождало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дорого,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Разрушения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неблагополучии,</w:t>
      </w:r>
      <w:r>
        <w:rPr>
          <w:spacing w:val="1"/>
        </w:rPr>
        <w:t xml:space="preserve"> </w:t>
      </w:r>
      <w:r>
        <w:t>враждебном</w:t>
      </w:r>
      <w:r>
        <w:rPr>
          <w:spacing w:val="1"/>
        </w:rPr>
        <w:t xml:space="preserve"> </w:t>
      </w:r>
      <w:r>
        <w:t>протесте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надругательстве</w:t>
      </w:r>
      <w:r>
        <w:rPr>
          <w:spacing w:val="-3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3"/>
        </w:rPr>
        <w:t xml:space="preserve"> </w:t>
      </w:r>
      <w:r>
        <w:t>устоями.</w:t>
      </w:r>
    </w:p>
    <w:p w:rsidR="00BD1ABD" w:rsidRDefault="00BD1ABD" w:rsidP="00BD1ABD">
      <w:pPr>
        <w:pStyle w:val="a3"/>
        <w:spacing w:before="2"/>
        <w:ind w:left="252" w:right="147" w:firstLine="596"/>
        <w:jc w:val="both"/>
      </w:pPr>
      <w:r>
        <w:t>Социологами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разрушений,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последующим</w:t>
      </w:r>
      <w:r>
        <w:rPr>
          <w:spacing w:val="60"/>
        </w:rPr>
        <w:t xml:space="preserve"> </w:t>
      </w:r>
      <w:r>
        <w:t>разрушениям</w:t>
      </w:r>
      <w:r>
        <w:rPr>
          <w:spacing w:val="59"/>
        </w:rPr>
        <w:t xml:space="preserve"> </w:t>
      </w:r>
      <w:r>
        <w:t>этих</w:t>
      </w:r>
      <w:r>
        <w:rPr>
          <w:spacing w:val="61"/>
        </w:rPr>
        <w:t xml:space="preserve"> </w:t>
      </w:r>
      <w:r>
        <w:t>объектов.</w:t>
      </w:r>
      <w:r>
        <w:rPr>
          <w:spacing w:val="62"/>
        </w:rPr>
        <w:t xml:space="preserve"> </w:t>
      </w:r>
      <w:r>
        <w:t>Испорченные</w:t>
      </w:r>
      <w:r>
        <w:rPr>
          <w:spacing w:val="61"/>
        </w:rPr>
        <w:t xml:space="preserve"> </w:t>
      </w:r>
      <w:r>
        <w:t>объекты</w:t>
      </w:r>
      <w:r>
        <w:rPr>
          <w:spacing w:val="61"/>
        </w:rPr>
        <w:t xml:space="preserve"> </w:t>
      </w:r>
      <w:r>
        <w:t>кажутся</w:t>
      </w:r>
    </w:p>
    <w:p w:rsidR="00BD1ABD" w:rsidRDefault="00BD1ABD" w:rsidP="00BD1ABD">
      <w:pPr>
        <w:pStyle w:val="a3"/>
        <w:ind w:left="252" w:right="146"/>
        <w:jc w:val="both"/>
      </w:pPr>
      <w:r>
        <w:t>«ничейными», стимулируют дальнейшую их порчу и снимают социальные</w:t>
      </w:r>
      <w:r>
        <w:rPr>
          <w:spacing w:val="1"/>
        </w:rPr>
        <w:t xml:space="preserve"> </w:t>
      </w:r>
      <w:r>
        <w:t>запреты.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испорченных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замену,</w:t>
      </w:r>
      <w:r>
        <w:rPr>
          <w:spacing w:val="1"/>
        </w:rPr>
        <w:t xml:space="preserve"> </w:t>
      </w:r>
      <w:r>
        <w:t>смывание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многочисленных</w:t>
      </w:r>
      <w:r>
        <w:rPr>
          <w:spacing w:val="1"/>
        </w:rPr>
        <w:t xml:space="preserve"> </w:t>
      </w:r>
      <w:r>
        <w:t>объявлений,</w:t>
      </w:r>
      <w:r>
        <w:rPr>
          <w:spacing w:val="1"/>
        </w:rPr>
        <w:t xml:space="preserve"> </w:t>
      </w:r>
      <w:r>
        <w:t>требуются</w:t>
      </w:r>
      <w:r>
        <w:rPr>
          <w:spacing w:val="-1"/>
        </w:rPr>
        <w:t xml:space="preserve"> </w:t>
      </w:r>
      <w:r>
        <w:t>громадные</w:t>
      </w:r>
      <w:r>
        <w:rPr>
          <w:spacing w:val="-5"/>
        </w:rPr>
        <w:t xml:space="preserve"> </w:t>
      </w:r>
      <w:r>
        <w:t>материальные</w:t>
      </w:r>
      <w:r>
        <w:rPr>
          <w:spacing w:val="-5"/>
        </w:rPr>
        <w:t xml:space="preserve"> </w:t>
      </w:r>
      <w:r>
        <w:t>затраты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большие</w:t>
      </w:r>
      <w:r>
        <w:rPr>
          <w:spacing w:val="-5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усилия.</w:t>
      </w:r>
    </w:p>
    <w:p w:rsidR="00BD1ABD" w:rsidRDefault="00BD1ABD" w:rsidP="00BD1ABD">
      <w:pPr>
        <w:tabs>
          <w:tab w:val="left" w:pos="800"/>
          <w:tab w:val="left" w:pos="1372"/>
          <w:tab w:val="left" w:pos="1579"/>
          <w:tab w:val="left" w:pos="2028"/>
          <w:tab w:val="left" w:pos="2319"/>
          <w:tab w:val="left" w:pos="2364"/>
          <w:tab w:val="left" w:pos="3835"/>
          <w:tab w:val="left" w:pos="3914"/>
          <w:tab w:val="left" w:pos="4282"/>
          <w:tab w:val="left" w:pos="5509"/>
          <w:tab w:val="left" w:pos="5790"/>
          <w:tab w:val="left" w:pos="6753"/>
          <w:tab w:val="left" w:pos="7744"/>
          <w:tab w:val="left" w:pos="8264"/>
          <w:tab w:val="left" w:pos="9524"/>
          <w:tab w:val="left" w:pos="9695"/>
        </w:tabs>
        <w:spacing w:before="67" w:line="259" w:lineRule="auto"/>
        <w:ind w:left="252" w:right="110" w:hanging="28"/>
        <w:jc w:val="right"/>
        <w:rPr>
          <w:sz w:val="28"/>
        </w:rPr>
      </w:pPr>
      <w:r>
        <w:rPr>
          <w:sz w:val="28"/>
          <w:shd w:val="clear" w:color="auto" w:fill="99FFCC"/>
        </w:rPr>
        <w:t xml:space="preserve"> </w:t>
      </w:r>
      <w:r>
        <w:rPr>
          <w:sz w:val="28"/>
          <w:shd w:val="clear" w:color="auto" w:fill="99FFCC"/>
        </w:rPr>
        <w:tab/>
      </w:r>
      <w:r>
        <w:rPr>
          <w:sz w:val="28"/>
          <w:shd w:val="clear" w:color="auto" w:fill="99FFCC"/>
        </w:rPr>
        <w:tab/>
      </w:r>
      <w:r>
        <w:rPr>
          <w:sz w:val="28"/>
          <w:shd w:val="clear" w:color="auto" w:fill="99FFCC"/>
        </w:rPr>
        <w:tab/>
      </w:r>
      <w:r>
        <w:rPr>
          <w:sz w:val="28"/>
          <w:shd w:val="clear" w:color="auto" w:fill="99FFCC"/>
        </w:rPr>
        <w:tab/>
      </w:r>
      <w:r>
        <w:rPr>
          <w:sz w:val="28"/>
          <w:shd w:val="clear" w:color="auto" w:fill="99FFCC"/>
        </w:rPr>
        <w:tab/>
      </w:r>
      <w:r>
        <w:rPr>
          <w:sz w:val="28"/>
          <w:shd w:val="clear" w:color="auto" w:fill="99FFCC"/>
        </w:rPr>
        <w:tab/>
      </w:r>
      <w:r>
        <w:rPr>
          <w:b/>
          <w:sz w:val="28"/>
          <w:shd w:val="clear" w:color="auto" w:fill="99FFCC"/>
        </w:rPr>
        <w:t>Правовые</w:t>
      </w:r>
      <w:r>
        <w:rPr>
          <w:b/>
          <w:spacing w:val="-6"/>
          <w:sz w:val="28"/>
          <w:shd w:val="clear" w:color="auto" w:fill="99FFCC"/>
        </w:rPr>
        <w:t xml:space="preserve"> </w:t>
      </w:r>
      <w:r>
        <w:rPr>
          <w:b/>
          <w:sz w:val="28"/>
          <w:shd w:val="clear" w:color="auto" w:fill="99FFCC"/>
        </w:rPr>
        <w:t>понятия</w:t>
      </w:r>
      <w:r>
        <w:rPr>
          <w:b/>
          <w:spacing w:val="-5"/>
          <w:sz w:val="28"/>
          <w:shd w:val="clear" w:color="auto" w:fill="99FFCC"/>
        </w:rPr>
        <w:t xml:space="preserve"> </w:t>
      </w:r>
      <w:r>
        <w:rPr>
          <w:b/>
          <w:sz w:val="28"/>
          <w:shd w:val="clear" w:color="auto" w:fill="99FFCC"/>
        </w:rPr>
        <w:t>и</w:t>
      </w:r>
      <w:r>
        <w:rPr>
          <w:b/>
          <w:spacing w:val="-6"/>
          <w:sz w:val="28"/>
          <w:shd w:val="clear" w:color="auto" w:fill="99FFCC"/>
        </w:rPr>
        <w:t xml:space="preserve"> </w:t>
      </w:r>
      <w:r>
        <w:rPr>
          <w:b/>
          <w:sz w:val="28"/>
          <w:shd w:val="clear" w:color="auto" w:fill="99FFCC"/>
        </w:rPr>
        <w:t>оценка</w:t>
      </w:r>
      <w:r>
        <w:rPr>
          <w:b/>
          <w:spacing w:val="-5"/>
          <w:sz w:val="28"/>
          <w:shd w:val="clear" w:color="auto" w:fill="99FFCC"/>
        </w:rPr>
        <w:t xml:space="preserve"> </w:t>
      </w:r>
      <w:r>
        <w:rPr>
          <w:b/>
          <w:sz w:val="28"/>
          <w:shd w:val="clear" w:color="auto" w:fill="99FFCC"/>
        </w:rPr>
        <w:t>вандализма</w:t>
      </w:r>
      <w:proofErr w:type="gramStart"/>
      <w:r>
        <w:rPr>
          <w:b/>
          <w:sz w:val="28"/>
          <w:shd w:val="clear" w:color="auto" w:fill="99FFCC"/>
        </w:rPr>
        <w:tab/>
      </w:r>
      <w:r>
        <w:rPr>
          <w:b/>
          <w:sz w:val="28"/>
          <w:shd w:val="clear" w:color="auto" w:fill="99FFCC"/>
        </w:rPr>
        <w:tab/>
      </w:r>
      <w:r>
        <w:rPr>
          <w:b/>
          <w:sz w:val="28"/>
          <w:shd w:val="clear" w:color="auto" w:fill="99FFCC"/>
        </w:rPr>
        <w:tab/>
      </w:r>
      <w:r>
        <w:rPr>
          <w:b/>
          <w:sz w:val="28"/>
          <w:shd w:val="clear" w:color="auto" w:fill="99FFCC"/>
        </w:rPr>
        <w:tab/>
      </w:r>
      <w:r>
        <w:rPr>
          <w:b/>
          <w:sz w:val="28"/>
        </w:rPr>
        <w:t xml:space="preserve"> </w:t>
      </w:r>
      <w:r>
        <w:rPr>
          <w:sz w:val="28"/>
        </w:rPr>
        <w:t>Д</w:t>
      </w:r>
      <w:proofErr w:type="gramEnd"/>
      <w:r>
        <w:rPr>
          <w:sz w:val="28"/>
        </w:rPr>
        <w:t>о</w:t>
      </w:r>
      <w:r>
        <w:rPr>
          <w:sz w:val="28"/>
        </w:rPr>
        <w:tab/>
        <w:t>1996</w:t>
      </w:r>
      <w:r>
        <w:rPr>
          <w:sz w:val="28"/>
        </w:rPr>
        <w:tab/>
      </w:r>
      <w:r>
        <w:rPr>
          <w:sz w:val="28"/>
        </w:rPr>
        <w:tab/>
        <w:t>года</w:t>
      </w:r>
      <w:r>
        <w:rPr>
          <w:sz w:val="28"/>
        </w:rPr>
        <w:tab/>
        <w:t>проявление</w:t>
      </w:r>
      <w:r>
        <w:rPr>
          <w:sz w:val="28"/>
        </w:rPr>
        <w:tab/>
      </w:r>
      <w:r>
        <w:rPr>
          <w:sz w:val="28"/>
        </w:rPr>
        <w:tab/>
        <w:t>вандализма</w:t>
      </w:r>
      <w:r>
        <w:rPr>
          <w:sz w:val="28"/>
        </w:rPr>
        <w:tab/>
        <w:t>рассматривалось</w:t>
      </w:r>
      <w:r>
        <w:rPr>
          <w:sz w:val="28"/>
        </w:rPr>
        <w:tab/>
        <w:t>уголовным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z w:val="28"/>
        </w:rPr>
        <w:tab/>
        <w:t>как</w:t>
      </w:r>
      <w:r>
        <w:rPr>
          <w:sz w:val="28"/>
        </w:rPr>
        <w:tab/>
        <w:t>хулиганство.</w:t>
      </w:r>
      <w:r>
        <w:rPr>
          <w:sz w:val="28"/>
        </w:rPr>
        <w:tab/>
        <w:t>В</w:t>
      </w:r>
      <w:r>
        <w:rPr>
          <w:sz w:val="28"/>
        </w:rPr>
        <w:tab/>
        <w:t>настоящее</w:t>
      </w:r>
      <w:r>
        <w:rPr>
          <w:sz w:val="28"/>
        </w:rPr>
        <w:tab/>
        <w:t>время</w:t>
      </w:r>
      <w:r>
        <w:rPr>
          <w:sz w:val="28"/>
        </w:rPr>
        <w:tab/>
        <w:t>вандализм</w:t>
      </w:r>
      <w:r>
        <w:rPr>
          <w:sz w:val="28"/>
        </w:rPr>
        <w:tab/>
        <w:t>выделен</w:t>
      </w:r>
      <w:r>
        <w:rPr>
          <w:sz w:val="28"/>
        </w:rPr>
        <w:tab/>
      </w:r>
      <w:proofErr w:type="gramStart"/>
      <w:r>
        <w:rPr>
          <w:sz w:val="28"/>
        </w:rPr>
        <w:t>в</w:t>
      </w:r>
      <w:proofErr w:type="gramEnd"/>
    </w:p>
    <w:p w:rsidR="00BD1ABD" w:rsidRDefault="00BD1ABD" w:rsidP="00BD1ABD">
      <w:pPr>
        <w:pStyle w:val="a3"/>
        <w:spacing w:line="295" w:lineRule="exact"/>
        <w:ind w:left="252"/>
        <w:jc w:val="both"/>
      </w:pPr>
      <w:r>
        <w:t>самостоятельный</w:t>
      </w:r>
      <w:r>
        <w:rPr>
          <w:spacing w:val="45"/>
        </w:rPr>
        <w:t xml:space="preserve"> </w:t>
      </w:r>
      <w:r>
        <w:t>состав</w:t>
      </w:r>
      <w:r>
        <w:rPr>
          <w:spacing w:val="46"/>
        </w:rPr>
        <w:t xml:space="preserve"> </w:t>
      </w:r>
      <w:r>
        <w:t>преступления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уголовная</w:t>
      </w:r>
      <w:r>
        <w:rPr>
          <w:spacing w:val="46"/>
        </w:rPr>
        <w:t xml:space="preserve"> </w:t>
      </w:r>
      <w:r>
        <w:t>ответственность</w:t>
      </w:r>
      <w:r>
        <w:rPr>
          <w:spacing w:val="48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него</w:t>
      </w:r>
    </w:p>
    <w:p w:rsidR="00BD1ABD" w:rsidRDefault="00BD1ABD" w:rsidP="00BD1ABD">
      <w:pPr>
        <w:pStyle w:val="a3"/>
        <w:spacing w:before="2" w:line="321" w:lineRule="exact"/>
        <w:ind w:left="252"/>
        <w:jc w:val="both"/>
      </w:pPr>
      <w:r>
        <w:t>наступает с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лет.</w:t>
      </w:r>
    </w:p>
    <w:p w:rsidR="00BD1ABD" w:rsidRDefault="00BD1ABD" w:rsidP="00BD1ABD">
      <w:pPr>
        <w:pStyle w:val="a3"/>
        <w:ind w:left="252" w:right="144" w:firstLine="596"/>
        <w:jc w:val="both"/>
      </w:pPr>
      <w:r>
        <w:t>Выделение</w:t>
      </w:r>
      <w:r>
        <w:rPr>
          <w:spacing w:val="1"/>
        </w:rPr>
        <w:t xml:space="preserve"> </w:t>
      </w:r>
      <w:r>
        <w:t>вандализма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обусловлено и закономерно: за последнее время случаи вандализма в нашей</w:t>
      </w:r>
      <w:r>
        <w:rPr>
          <w:spacing w:val="1"/>
        </w:rPr>
        <w:t xml:space="preserve"> </w:t>
      </w:r>
      <w:r>
        <w:t>стране значительно возросли и приобрели угрожающий характер, кроме того,</w:t>
      </w:r>
      <w:r>
        <w:rPr>
          <w:spacing w:val="1"/>
        </w:rPr>
        <w:t xml:space="preserve"> </w:t>
      </w:r>
      <w:r>
        <w:t>вандализм и хулиганство имеют существенные различия в своем проявлении.</w:t>
      </w:r>
      <w:r>
        <w:rPr>
          <w:spacing w:val="1"/>
        </w:rPr>
        <w:t xml:space="preserve"> </w:t>
      </w:r>
      <w:r>
        <w:t>Хулиганство</w:t>
      </w:r>
      <w:r>
        <w:rPr>
          <w:spacing w:val="10"/>
        </w:rPr>
        <w:t xml:space="preserve"> </w:t>
      </w:r>
      <w:r>
        <w:t>это</w:t>
      </w:r>
      <w:r>
        <w:rPr>
          <w:spacing w:val="10"/>
        </w:rPr>
        <w:t xml:space="preserve"> </w:t>
      </w:r>
      <w:r>
        <w:t>грубое</w:t>
      </w:r>
      <w:r>
        <w:rPr>
          <w:spacing w:val="14"/>
        </w:rPr>
        <w:t xml:space="preserve"> </w:t>
      </w:r>
      <w:r>
        <w:t>нарушение</w:t>
      </w:r>
      <w:r>
        <w:rPr>
          <w:spacing w:val="14"/>
        </w:rPr>
        <w:t xml:space="preserve"> </w:t>
      </w:r>
      <w:r>
        <w:t>общественного</w:t>
      </w:r>
      <w:r>
        <w:rPr>
          <w:spacing w:val="14"/>
        </w:rPr>
        <w:t xml:space="preserve"> </w:t>
      </w:r>
      <w:r>
        <w:t>порядка,</w:t>
      </w:r>
      <w:r>
        <w:rPr>
          <w:spacing w:val="16"/>
        </w:rPr>
        <w:t xml:space="preserve"> </w:t>
      </w:r>
      <w:r>
        <w:t>выражающее</w:t>
      </w:r>
    </w:p>
    <w:p w:rsidR="00BD1ABD" w:rsidRDefault="00BD1ABD" w:rsidP="00BD1ABD">
      <w:pPr>
        <w:jc w:val="both"/>
        <w:sectPr w:rsidR="00BD1ABD">
          <w:footerReference w:type="default" r:id="rId5"/>
          <w:pgSz w:w="11910" w:h="16840"/>
          <w:pgMar w:top="620" w:right="680" w:bottom="920" w:left="1420" w:header="0" w:footer="730" w:gutter="0"/>
          <w:cols w:space="720"/>
        </w:sectPr>
      </w:pPr>
    </w:p>
    <w:p w:rsidR="00BD1ABD" w:rsidRDefault="00BD1ABD" w:rsidP="00BD1ABD">
      <w:pPr>
        <w:pStyle w:val="a3"/>
        <w:spacing w:before="62"/>
        <w:ind w:left="252" w:right="141"/>
        <w:jc w:val="both"/>
      </w:pPr>
      <w:r>
        <w:lastRenderedPageBreak/>
        <w:t>явное неуважение к обществу, сопровождающееся применением насилия к</w:t>
      </w:r>
      <w:r>
        <w:rPr>
          <w:spacing w:val="1"/>
        </w:rPr>
        <w:t xml:space="preserve"> </w:t>
      </w:r>
      <w:r>
        <w:t>гражданам или уничтожением чужого имущества. Такие действия носят явно</w:t>
      </w:r>
      <w:r>
        <w:rPr>
          <w:spacing w:val="1"/>
        </w:rPr>
        <w:t xml:space="preserve"> </w:t>
      </w:r>
      <w:r>
        <w:t>демонстративный,</w:t>
      </w:r>
      <w:r>
        <w:rPr>
          <w:spacing w:val="2"/>
        </w:rPr>
        <w:t xml:space="preserve"> </w:t>
      </w:r>
      <w:r>
        <w:t>вызывающий</w:t>
      </w:r>
      <w:r>
        <w:rPr>
          <w:spacing w:val="-1"/>
        </w:rPr>
        <w:t xml:space="preserve"> </w:t>
      </w:r>
      <w:r>
        <w:t>характер.</w:t>
      </w:r>
    </w:p>
    <w:p w:rsidR="00BD1ABD" w:rsidRDefault="00BD1ABD" w:rsidP="00BD1ABD">
      <w:pPr>
        <w:pStyle w:val="a3"/>
        <w:spacing w:before="3"/>
        <w:ind w:left="252" w:right="139" w:firstLine="596"/>
        <w:jc w:val="both"/>
      </w:pPr>
      <w:r>
        <w:t>Вандализм,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совершается</w:t>
      </w:r>
      <w:r>
        <w:rPr>
          <w:spacing w:val="1"/>
        </w:rPr>
        <w:t xml:space="preserve"> </w:t>
      </w:r>
      <w:r>
        <w:t>скрытно,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окружающие не заметят и не пресекут эти действия, имеет цель – нанесение</w:t>
      </w:r>
      <w:r>
        <w:rPr>
          <w:spacing w:val="1"/>
        </w:rPr>
        <w:t xml:space="preserve"> </w:t>
      </w:r>
      <w:r>
        <w:t>порчи и вреда и оценивается, по степени общественной опасности, своими</w:t>
      </w:r>
      <w:r>
        <w:rPr>
          <w:spacing w:val="1"/>
        </w:rPr>
        <w:t xml:space="preserve"> </w:t>
      </w:r>
      <w:r>
        <w:t>разрушительными имущественными последствиями. Вандалы, как правило,</w:t>
      </w:r>
      <w:r>
        <w:rPr>
          <w:spacing w:val="1"/>
        </w:rPr>
        <w:t xml:space="preserve"> </w:t>
      </w:r>
      <w:r>
        <w:t>рассчитывают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безнаказанность.</w:t>
      </w:r>
    </w:p>
    <w:p w:rsidR="00BD1ABD" w:rsidRDefault="00BD1ABD" w:rsidP="00BD1ABD">
      <w:pPr>
        <w:pStyle w:val="a3"/>
        <w:ind w:left="252" w:right="142" w:firstLine="596"/>
        <w:jc w:val="both"/>
      </w:pPr>
      <w:r>
        <w:t>Вандализм в нашей стране приобрел свой угрожающий рост в последние</w:t>
      </w:r>
      <w:r>
        <w:rPr>
          <w:spacing w:val="-67"/>
        </w:rPr>
        <w:t xml:space="preserve"> </w:t>
      </w:r>
      <w:r>
        <w:t>десять лет. Уголовное преследование за вандализм введено недавно и система</w:t>
      </w:r>
      <w:r>
        <w:rPr>
          <w:spacing w:val="-67"/>
        </w:rPr>
        <w:t xml:space="preserve"> </w:t>
      </w:r>
      <w:r>
        <w:t>учета различных проявлений</w:t>
      </w:r>
      <w:r>
        <w:rPr>
          <w:spacing w:val="-1"/>
        </w:rPr>
        <w:t xml:space="preserve"> </w:t>
      </w:r>
      <w:r>
        <w:t>вандализма еще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разработана.</w:t>
      </w:r>
    </w:p>
    <w:p w:rsidR="00BD1ABD" w:rsidRDefault="00BD1ABD" w:rsidP="00BD1ABD">
      <w:pPr>
        <w:pStyle w:val="a3"/>
        <w:spacing w:before="1"/>
        <w:ind w:left="252" w:right="143" w:firstLine="596"/>
        <w:jc w:val="both"/>
      </w:pPr>
      <w:r>
        <w:t>Существуют</w:t>
      </w:r>
      <w:r>
        <w:rPr>
          <w:spacing w:val="1"/>
        </w:rPr>
        <w:t xml:space="preserve"> </w:t>
      </w:r>
      <w:r>
        <w:t>различные формы</w:t>
      </w:r>
      <w:r>
        <w:rPr>
          <w:spacing w:val="1"/>
        </w:rPr>
        <w:t xml:space="preserve"> </w:t>
      </w:r>
      <w:r>
        <w:t>скрытого вандализма,</w:t>
      </w:r>
      <w:r>
        <w:rPr>
          <w:spacing w:val="1"/>
        </w:rPr>
        <w:t xml:space="preserve"> </w:t>
      </w:r>
      <w:r>
        <w:t>когда</w:t>
      </w:r>
      <w:r>
        <w:rPr>
          <w:spacing w:val="70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чье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пострадало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вандалов,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обращаются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правоохранительные органы, скрывая по разным причинам такие проявления,</w:t>
      </w:r>
      <w:r>
        <w:rPr>
          <w:spacing w:val="-67"/>
        </w:rPr>
        <w:t xml:space="preserve"> </w:t>
      </w:r>
      <w:r>
        <w:t>когда лица, совершившие такие деяния, не выявлены, а последствия порчи и</w:t>
      </w:r>
      <w:r>
        <w:rPr>
          <w:spacing w:val="1"/>
        </w:rPr>
        <w:t xml:space="preserve"> </w:t>
      </w:r>
      <w:r>
        <w:t>разрушения</w:t>
      </w:r>
      <w:r>
        <w:rPr>
          <w:spacing w:val="1"/>
        </w:rPr>
        <w:t xml:space="preserve"> </w:t>
      </w:r>
      <w:r>
        <w:t>устранены,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незначительными.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оставленные</w:t>
      </w:r>
      <w:r>
        <w:rPr>
          <w:spacing w:val="1"/>
        </w:rPr>
        <w:t xml:space="preserve"> </w:t>
      </w:r>
      <w:r>
        <w:t>безнаказанными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вандализма,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серьезным</w:t>
      </w:r>
      <w:r>
        <w:rPr>
          <w:spacing w:val="1"/>
        </w:rPr>
        <w:t xml:space="preserve"> </w:t>
      </w:r>
      <w:r>
        <w:t>преступлениям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хулиганство,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побоев</w:t>
      </w:r>
      <w:r>
        <w:rPr>
          <w:spacing w:val="1"/>
        </w:rPr>
        <w:t xml:space="preserve"> </w:t>
      </w:r>
      <w:r>
        <w:t>гражданам,</w:t>
      </w:r>
      <w:r>
        <w:rPr>
          <w:spacing w:val="1"/>
        </w:rPr>
        <w:t xml:space="preserve"> </w:t>
      </w:r>
      <w:r>
        <w:t>умышленное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агрессии.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(Д.Эллиот,</w:t>
      </w:r>
      <w:r>
        <w:rPr>
          <w:spacing w:val="1"/>
        </w:rPr>
        <w:t xml:space="preserve"> </w:t>
      </w:r>
      <w:r>
        <w:t>Л.Шэннон),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задержанных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вандализм,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совершают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тяжкие</w:t>
      </w:r>
      <w:r>
        <w:rPr>
          <w:spacing w:val="1"/>
        </w:rPr>
        <w:t xml:space="preserve"> </w:t>
      </w:r>
      <w:r>
        <w:t>преступления, или те, кто совершал вандализм в возрасте от 6 до 17 лет, 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к 21 году</w:t>
      </w:r>
      <w:r>
        <w:rPr>
          <w:spacing w:val="-4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серьезную</w:t>
      </w:r>
      <w:r>
        <w:rPr>
          <w:spacing w:val="-1"/>
        </w:rPr>
        <w:t xml:space="preserve"> </w:t>
      </w:r>
      <w:r>
        <w:t>преступную</w:t>
      </w:r>
      <w:r>
        <w:rPr>
          <w:spacing w:val="-1"/>
        </w:rPr>
        <w:t xml:space="preserve"> </w:t>
      </w:r>
      <w:r>
        <w:t>карьеру.</w:t>
      </w:r>
    </w:p>
    <w:p w:rsidR="00BD1ABD" w:rsidRDefault="00BD1ABD" w:rsidP="00BD1ABD">
      <w:pPr>
        <w:pStyle w:val="a3"/>
        <w:spacing w:before="1"/>
        <w:ind w:left="252" w:right="141" w:firstLine="596"/>
        <w:jc w:val="both"/>
      </w:pPr>
      <w:r>
        <w:rPr>
          <w:noProof/>
          <w:lang w:eastAsia="ru-RU"/>
        </w:rPr>
        <w:pict>
          <v:shape id="Text Box 2" o:spid="_x0000_s1027" type="#_x0000_t202" style="position:absolute;left:0;text-align:left;margin-left:76.65pt;margin-top:67.95pt;width:479.15pt;height:32.25pt;z-index:-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" fillcolor="#9fc" stroked="f">
            <v:textbox inset="0,0,0,0">
              <w:txbxContent>
                <w:p w:rsidR="00BD1ABD" w:rsidRDefault="00BD1ABD" w:rsidP="00BD1ABD">
                  <w:pPr>
                    <w:ind w:left="3261" w:right="1376" w:hanging="1889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Характеристики</w:t>
                  </w:r>
                  <w:r>
                    <w:rPr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и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психологические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особенности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лиц,</w:t>
                  </w:r>
                  <w:r>
                    <w:rPr>
                      <w:b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склонных к вандализму</w:t>
                  </w:r>
                </w:p>
              </w:txbxContent>
            </v:textbox>
            <w10:wrap type="topAndBottom" anchorx="page"/>
          </v:shape>
        </w:pict>
      </w:r>
      <w:r>
        <w:t>Вот почему особенно важно, при ранних проявлениях разрушительного</w:t>
      </w:r>
      <w:r>
        <w:rPr>
          <w:spacing w:val="1"/>
        </w:rPr>
        <w:t xml:space="preserve"> </w:t>
      </w:r>
      <w:r>
        <w:t>поведения среди детей и подростков, понять их мотивацию, своевременно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допустить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серьезных преступлений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 стороны.</w:t>
      </w:r>
    </w:p>
    <w:p w:rsidR="00BD1ABD" w:rsidRDefault="00BD1ABD" w:rsidP="00BD1ABD">
      <w:pPr>
        <w:pStyle w:val="a3"/>
        <w:spacing w:before="35"/>
        <w:ind w:left="252" w:right="137" w:firstLine="596"/>
        <w:jc w:val="both"/>
      </w:pPr>
      <w:r>
        <w:t>Принято</w:t>
      </w:r>
      <w:r>
        <w:rPr>
          <w:spacing w:val="1"/>
        </w:rPr>
        <w:t xml:space="preserve"> </w:t>
      </w:r>
      <w:r>
        <w:t>считать,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вандализм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присущ</w:t>
      </w:r>
      <w:r>
        <w:rPr>
          <w:spacing w:val="1"/>
        </w:rPr>
        <w:t xml:space="preserve"> </w:t>
      </w:r>
      <w:r>
        <w:t>мальчикам,</w:t>
      </w:r>
      <w:r>
        <w:rPr>
          <w:spacing w:val="1"/>
        </w:rPr>
        <w:t xml:space="preserve"> </w:t>
      </w:r>
      <w:r>
        <w:t>нежели</w:t>
      </w:r>
      <w:r>
        <w:rPr>
          <w:spacing w:val="1"/>
        </w:rPr>
        <w:t xml:space="preserve"> </w:t>
      </w:r>
      <w:r>
        <w:t>девочкам.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сложилось</w:t>
      </w:r>
      <w:r>
        <w:rPr>
          <w:spacing w:val="1"/>
        </w:rPr>
        <w:t xml:space="preserve"> </w:t>
      </w:r>
      <w:r>
        <w:t>потому,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разрушения, как правило, совершаются в позднее время и с затратой больших</w:t>
      </w:r>
      <w:r>
        <w:rPr>
          <w:spacing w:val="-67"/>
        </w:rPr>
        <w:t xml:space="preserve"> </w:t>
      </w:r>
      <w:r>
        <w:rPr>
          <w:spacing w:val="-1"/>
        </w:rPr>
        <w:t>физических</w:t>
      </w:r>
      <w:r>
        <w:rPr>
          <w:spacing w:val="-11"/>
        </w:rPr>
        <w:t xml:space="preserve"> </w:t>
      </w:r>
      <w:r>
        <w:rPr>
          <w:spacing w:val="-1"/>
        </w:rPr>
        <w:t>усилий.</w:t>
      </w:r>
      <w:r>
        <w:rPr>
          <w:spacing w:val="-13"/>
        </w:rPr>
        <w:t xml:space="preserve"> </w:t>
      </w:r>
      <w:r>
        <w:rPr>
          <w:spacing w:val="-1"/>
        </w:rPr>
        <w:t>Девочек</w:t>
      </w:r>
      <w:r>
        <w:rPr>
          <w:spacing w:val="-14"/>
        </w:rPr>
        <w:t xml:space="preserve"> </w:t>
      </w:r>
      <w:r>
        <w:t>больше</w:t>
      </w:r>
      <w:r>
        <w:rPr>
          <w:spacing w:val="-17"/>
        </w:rPr>
        <w:t xml:space="preserve"> </w:t>
      </w:r>
      <w:r>
        <w:t>контролируют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вечернее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ночное</w:t>
      </w:r>
      <w:r>
        <w:rPr>
          <w:spacing w:val="-14"/>
        </w:rPr>
        <w:t xml:space="preserve"> </w:t>
      </w:r>
      <w:r>
        <w:t>время,</w:t>
      </w:r>
      <w:r>
        <w:rPr>
          <w:spacing w:val="-68"/>
        </w:rPr>
        <w:t xml:space="preserve"> </w:t>
      </w:r>
      <w:r>
        <w:t>и они слабее физически. Хотя к некрупным разрушениям и порче школьного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склонны</w:t>
      </w:r>
      <w:r>
        <w:rPr>
          <w:spacing w:val="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мальчиками.</w:t>
      </w:r>
      <w:r>
        <w:rPr>
          <w:spacing w:val="1"/>
        </w:rPr>
        <w:t xml:space="preserve"> </w:t>
      </w:r>
      <w:r>
        <w:t>Подростковый</w:t>
      </w:r>
      <w:r>
        <w:rPr>
          <w:spacing w:val="1"/>
        </w:rPr>
        <w:t xml:space="preserve"> </w:t>
      </w:r>
      <w:r>
        <w:t>пик</w:t>
      </w:r>
      <w:r>
        <w:rPr>
          <w:spacing w:val="1"/>
        </w:rPr>
        <w:t xml:space="preserve"> </w:t>
      </w:r>
      <w:r>
        <w:t>вандализма приходится на 11-13 лет. При этом разрушения считаются для них</w:t>
      </w:r>
      <w:r>
        <w:rPr>
          <w:spacing w:val="-67"/>
        </w:rPr>
        <w:t xml:space="preserve"> </w:t>
      </w:r>
      <w:r>
        <w:t>развлекательным время провождением. Важной особенностью подросткового</w:t>
      </w:r>
      <w:r>
        <w:rPr>
          <w:spacing w:val="1"/>
        </w:rPr>
        <w:t xml:space="preserve"> </w:t>
      </w:r>
      <w:r>
        <w:t>вандализма</w:t>
      </w:r>
      <w:r>
        <w:rPr>
          <w:spacing w:val="-15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присутствие</w:t>
      </w:r>
      <w:r>
        <w:rPr>
          <w:spacing w:val="-15"/>
        </w:rPr>
        <w:t xml:space="preserve"> </w:t>
      </w:r>
      <w:r>
        <w:t>сообщников,</w:t>
      </w:r>
      <w:r>
        <w:rPr>
          <w:spacing w:val="-12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обычно</w:t>
      </w:r>
      <w:r>
        <w:rPr>
          <w:spacing w:val="-14"/>
        </w:rPr>
        <w:t xml:space="preserve"> </w:t>
      </w:r>
      <w:r>
        <w:t>3-4,</w:t>
      </w:r>
      <w:r>
        <w:rPr>
          <w:spacing w:val="-12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правило,</w:t>
      </w:r>
      <w:r>
        <w:rPr>
          <w:spacing w:val="-15"/>
        </w:rPr>
        <w:t xml:space="preserve"> </w:t>
      </w:r>
      <w:r>
        <w:t>это</w:t>
      </w:r>
      <w:r>
        <w:rPr>
          <w:spacing w:val="-68"/>
        </w:rPr>
        <w:t xml:space="preserve"> </w:t>
      </w:r>
      <w:r>
        <w:t>сверстники или разница в возрасте у них не более 2 лет. С возрастом такие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склонны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серьезных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поджоги,</w:t>
      </w:r>
      <w:r>
        <w:rPr>
          <w:spacing w:val="1"/>
        </w:rPr>
        <w:t xml:space="preserve"> </w:t>
      </w:r>
      <w:r>
        <w:t>разрушения на железнодорожном транспорте и иных крупных объектах или</w:t>
      </w:r>
      <w:r>
        <w:rPr>
          <w:spacing w:val="1"/>
        </w:rPr>
        <w:t xml:space="preserve"> </w:t>
      </w:r>
      <w:r>
        <w:t>совершают</w:t>
      </w:r>
      <w:r>
        <w:rPr>
          <w:spacing w:val="-3"/>
        </w:rPr>
        <w:t xml:space="preserve"> </w:t>
      </w:r>
      <w:r>
        <w:t>преступления</w:t>
      </w:r>
      <w:r>
        <w:rPr>
          <w:spacing w:val="-5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личности.</w:t>
      </w:r>
    </w:p>
    <w:p w:rsidR="00BD1ABD" w:rsidRDefault="00BD1ABD" w:rsidP="00BD1ABD">
      <w:pPr>
        <w:pStyle w:val="a3"/>
        <w:ind w:left="252" w:right="142" w:firstLine="596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стереотип</w:t>
      </w:r>
      <w:r>
        <w:rPr>
          <w:spacing w:val="1"/>
        </w:rPr>
        <w:t xml:space="preserve"> </w:t>
      </w:r>
      <w:r>
        <w:t>подростка-вандала</w:t>
      </w:r>
      <w:r>
        <w:rPr>
          <w:spacing w:val="1"/>
        </w:rPr>
        <w:t xml:space="preserve"> </w:t>
      </w:r>
      <w:r>
        <w:t>предстает</w:t>
      </w:r>
      <w:r>
        <w:rPr>
          <w:spacing w:val="1"/>
        </w:rPr>
        <w:t xml:space="preserve"> </w:t>
      </w:r>
      <w:r>
        <w:t>примитивным</w:t>
      </w:r>
      <w:r>
        <w:rPr>
          <w:spacing w:val="13"/>
        </w:rPr>
        <w:t xml:space="preserve"> </w:t>
      </w:r>
      <w:r>
        <w:t>существом,</w:t>
      </w:r>
      <w:r>
        <w:rPr>
          <w:spacing w:val="16"/>
        </w:rPr>
        <w:t xml:space="preserve"> </w:t>
      </w:r>
      <w:r>
        <w:t>недоразвитым</w:t>
      </w:r>
      <w:r>
        <w:rPr>
          <w:spacing w:val="1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умственном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психическом</w:t>
      </w:r>
      <w:proofErr w:type="gramEnd"/>
    </w:p>
    <w:p w:rsidR="00BD1ABD" w:rsidRDefault="00BD1ABD" w:rsidP="00BD1ABD">
      <w:pPr>
        <w:jc w:val="both"/>
        <w:sectPr w:rsidR="00BD1ABD">
          <w:pgSz w:w="11910" w:h="16840"/>
          <w:pgMar w:top="620" w:right="680" w:bottom="920" w:left="1420" w:header="0" w:footer="730" w:gutter="0"/>
          <w:cols w:space="720"/>
        </w:sectPr>
      </w:pPr>
    </w:p>
    <w:p w:rsidR="00BD1ABD" w:rsidRDefault="00BD1ABD" w:rsidP="00BD1ABD">
      <w:pPr>
        <w:pStyle w:val="a3"/>
        <w:spacing w:before="62"/>
        <w:ind w:left="252" w:right="140"/>
        <w:jc w:val="both"/>
      </w:pPr>
      <w:proofErr w:type="gramStart"/>
      <w:r>
        <w:lastRenderedPageBreak/>
        <w:t>отношении</w:t>
      </w:r>
      <w:proofErr w:type="gramEnd"/>
      <w:r>
        <w:t>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ассоциируются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социальным статусом семьи. На самом деле многочисленные исследования</w:t>
      </w:r>
      <w:r>
        <w:rPr>
          <w:spacing w:val="1"/>
        </w:rPr>
        <w:t xml:space="preserve"> </w:t>
      </w:r>
      <w:r>
        <w:t>подростков и разрушительного поведения в школьной среде показали, что</w:t>
      </w:r>
      <w:r>
        <w:rPr>
          <w:spacing w:val="1"/>
        </w:rPr>
        <w:t xml:space="preserve"> </w:t>
      </w:r>
      <w:r>
        <w:t>вандалы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интеллектом,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сверстники,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успевают в школе значительно хуже, склонны к прогулам, праздному время</w:t>
      </w:r>
      <w:r>
        <w:rPr>
          <w:spacing w:val="1"/>
        </w:rPr>
        <w:t xml:space="preserve"> </w:t>
      </w:r>
      <w:r>
        <w:t>провождению,</w:t>
      </w:r>
      <w:r>
        <w:rPr>
          <w:spacing w:val="1"/>
        </w:rPr>
        <w:t xml:space="preserve"> </w:t>
      </w:r>
      <w:r>
        <w:t>бесцельным</w:t>
      </w:r>
      <w:r>
        <w:rPr>
          <w:spacing w:val="1"/>
        </w:rPr>
        <w:t xml:space="preserve"> </w:t>
      </w:r>
      <w:r>
        <w:t>гуляниям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улицам,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компании своих сверстников. Таким образом, низкая успеваемость, частые</w:t>
      </w:r>
      <w:r>
        <w:rPr>
          <w:spacing w:val="1"/>
        </w:rPr>
        <w:t xml:space="preserve"> </w:t>
      </w:r>
      <w:r>
        <w:t>прогулы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6"/>
        </w:rPr>
        <w:t xml:space="preserve"> </w:t>
      </w:r>
      <w:r>
        <w:t>вандализма.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наоборот,</w:t>
      </w:r>
      <w:r>
        <w:rPr>
          <w:spacing w:val="23"/>
        </w:rPr>
        <w:t xml:space="preserve"> </w:t>
      </w:r>
      <w:r>
        <w:t>успехи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школе,</w:t>
      </w:r>
      <w:r>
        <w:rPr>
          <w:spacing w:val="23"/>
        </w:rPr>
        <w:t xml:space="preserve"> </w:t>
      </w:r>
      <w:r>
        <w:t>заинтересованность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кружковых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увлечение спортом,</w:t>
      </w:r>
      <w:r>
        <w:rPr>
          <w:spacing w:val="1"/>
        </w:rPr>
        <w:t xml:space="preserve"> </w:t>
      </w:r>
      <w:r>
        <w:t>намного снижают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вандализма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факторы.</w:t>
      </w:r>
      <w:r>
        <w:rPr>
          <w:spacing w:val="-67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прогулами,</w:t>
      </w:r>
      <w:r>
        <w:rPr>
          <w:spacing w:val="1"/>
        </w:rPr>
        <w:t xml:space="preserve"> </w:t>
      </w:r>
      <w:r>
        <w:t>ликвидацией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существенным</w:t>
      </w:r>
      <w:r>
        <w:rPr>
          <w:spacing w:val="-1"/>
        </w:rPr>
        <w:t xml:space="preserve"> </w:t>
      </w:r>
      <w:r>
        <w:t>фактором</w:t>
      </w:r>
      <w:r>
        <w:rPr>
          <w:spacing w:val="-1"/>
        </w:rPr>
        <w:t xml:space="preserve"> </w:t>
      </w:r>
      <w:r>
        <w:t>в профилактике</w:t>
      </w:r>
      <w:r>
        <w:rPr>
          <w:spacing w:val="-4"/>
        </w:rPr>
        <w:t xml:space="preserve"> </w:t>
      </w:r>
      <w:r>
        <w:t>подросткового</w:t>
      </w:r>
      <w:r>
        <w:rPr>
          <w:spacing w:val="-4"/>
        </w:rPr>
        <w:t xml:space="preserve"> </w:t>
      </w:r>
      <w:r>
        <w:t>вандализма.</w:t>
      </w:r>
    </w:p>
    <w:p w:rsidR="00BD1ABD" w:rsidRDefault="00BD1ABD" w:rsidP="00BD1ABD">
      <w:pPr>
        <w:pStyle w:val="a3"/>
        <w:spacing w:before="4"/>
        <w:ind w:left="252" w:right="145" w:firstLine="596"/>
        <w:jc w:val="both"/>
      </w:pPr>
      <w:r>
        <w:t>Следующий значительный фактор, влияющий на детское агрессивное,</w:t>
      </w:r>
      <w:r>
        <w:rPr>
          <w:spacing w:val="1"/>
        </w:rPr>
        <w:t xml:space="preserve"> </w:t>
      </w:r>
      <w:r>
        <w:t>разрушительное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 конфликт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учителями, а также наличие друзей, которые часто ломают или разрушают</w:t>
      </w:r>
      <w:r>
        <w:rPr>
          <w:spacing w:val="1"/>
        </w:rPr>
        <w:t xml:space="preserve"> </w:t>
      </w:r>
      <w:r>
        <w:t>что-нибудь.</w:t>
      </w:r>
      <w:r>
        <w:rPr>
          <w:spacing w:val="1"/>
        </w:rPr>
        <w:t xml:space="preserve"> </w:t>
      </w:r>
      <w:r>
        <w:t>Криминологические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разрушительного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самоутверждении. Эта потребность присуща любой личности, однако такую</w:t>
      </w:r>
      <w:r>
        <w:rPr>
          <w:spacing w:val="1"/>
        </w:rPr>
        <w:t xml:space="preserve"> </w:t>
      </w:r>
      <w:r>
        <w:t>уродливую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приобретает,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должным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утвердиться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одноклассников.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старается проявить свое «Я» в неофициальных группах сверстников, носящих</w:t>
      </w:r>
      <w:r>
        <w:rPr>
          <w:spacing w:val="-67"/>
        </w:rPr>
        <w:t xml:space="preserve"> </w:t>
      </w:r>
      <w:r>
        <w:t>вначале</w:t>
      </w:r>
      <w:r>
        <w:rPr>
          <w:spacing w:val="-4"/>
        </w:rPr>
        <w:t xml:space="preserve"> </w:t>
      </w:r>
      <w:r>
        <w:t>досуговый,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криминальный</w:t>
      </w:r>
      <w:r>
        <w:rPr>
          <w:spacing w:val="-2"/>
        </w:rPr>
        <w:t xml:space="preserve"> </w:t>
      </w:r>
      <w:r>
        <w:t>характер.</w:t>
      </w:r>
    </w:p>
    <w:p w:rsidR="00BD1ABD" w:rsidRDefault="00BD1ABD" w:rsidP="00BD1ABD">
      <w:pPr>
        <w:pStyle w:val="a3"/>
        <w:spacing w:before="1"/>
        <w:ind w:left="252" w:right="141" w:firstLine="596"/>
        <w:jc w:val="both"/>
      </w:pPr>
      <w:r>
        <w:t>Мотивация разрушительного поведения состоит в вымещении затаенных</w:t>
      </w:r>
      <w:r>
        <w:rPr>
          <w:spacing w:val="-67"/>
        </w:rPr>
        <w:t xml:space="preserve"> </w:t>
      </w:r>
      <w:r>
        <w:t>обид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замещенной</w:t>
      </w:r>
      <w:r>
        <w:rPr>
          <w:spacing w:val="1"/>
        </w:rPr>
        <w:t xml:space="preserve"> </w:t>
      </w:r>
      <w:r>
        <w:t>разрядке</w:t>
      </w:r>
      <w:r>
        <w:rPr>
          <w:spacing w:val="1"/>
        </w:rPr>
        <w:t xml:space="preserve"> </w:t>
      </w:r>
      <w:r>
        <w:t>(снятии)</w:t>
      </w:r>
      <w:r>
        <w:rPr>
          <w:spacing w:val="1"/>
        </w:rPr>
        <w:t xml:space="preserve"> </w:t>
      </w:r>
      <w:r>
        <w:t>нервн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психического напряжения и ложного утверждения своего «Я». Зачастую эта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выделиться,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продемонстрировать вызов обществу, самоутвердиться в глазах сверстников.</w:t>
      </w:r>
      <w:r>
        <w:rPr>
          <w:spacing w:val="1"/>
        </w:rPr>
        <w:t xml:space="preserve"> </w:t>
      </w:r>
      <w:r>
        <w:t>Статусная</w:t>
      </w:r>
      <w:r>
        <w:rPr>
          <w:spacing w:val="1"/>
        </w:rPr>
        <w:t xml:space="preserve"> </w:t>
      </w:r>
      <w:r>
        <w:t>мотивация,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завоевать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авторитет среди товарищей, особенно старших по возрасту, может толкнуть</w:t>
      </w:r>
      <w:r>
        <w:rPr>
          <w:spacing w:val="1"/>
        </w:rPr>
        <w:t xml:space="preserve"> </w:t>
      </w:r>
      <w:r>
        <w:t>на совершение</w:t>
      </w:r>
      <w:r>
        <w:rPr>
          <w:spacing w:val="-3"/>
        </w:rPr>
        <w:t xml:space="preserve"> </w:t>
      </w:r>
      <w:r>
        <w:t>акта вандализма даже</w:t>
      </w:r>
      <w:r>
        <w:rPr>
          <w:spacing w:val="-3"/>
        </w:rPr>
        <w:t xml:space="preserve"> </w:t>
      </w:r>
      <w:r>
        <w:t>благополучного</w:t>
      </w:r>
      <w:r>
        <w:rPr>
          <w:spacing w:val="-4"/>
        </w:rPr>
        <w:t xml:space="preserve"> </w:t>
      </w:r>
      <w:r>
        <w:t>подростка.</w:t>
      </w:r>
    </w:p>
    <w:p w:rsidR="00BD1ABD" w:rsidRDefault="00BD1ABD" w:rsidP="00BD1ABD">
      <w:pPr>
        <w:pStyle w:val="a3"/>
        <w:spacing w:before="1"/>
        <w:ind w:left="252" w:right="144" w:firstLine="596"/>
        <w:jc w:val="both"/>
      </w:pPr>
      <w:r>
        <w:t>Немаловажную роль в развитии детского вандализма играет отсутствие у</w:t>
      </w:r>
      <w:r>
        <w:rPr>
          <w:spacing w:val="-6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должного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безразличного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время провождению, к учебе, к тому, где и как они проводят вечера, к их</w:t>
      </w:r>
      <w:r>
        <w:rPr>
          <w:spacing w:val="1"/>
        </w:rPr>
        <w:t xml:space="preserve"> </w:t>
      </w:r>
      <w:r>
        <w:t>нуждам и проблемам. Эти факторы заставляют подростков искать понимания</w:t>
      </w:r>
      <w:r>
        <w:rPr>
          <w:spacing w:val="1"/>
        </w:rPr>
        <w:t xml:space="preserve"> </w:t>
      </w:r>
      <w:r>
        <w:t>у таких же «детей улиц», сплачивает их в группы, которые отстаивают свой</w:t>
      </w:r>
      <w:r>
        <w:rPr>
          <w:spacing w:val="1"/>
        </w:rPr>
        <w:t xml:space="preserve"> </w:t>
      </w:r>
      <w:r>
        <w:t>менталитет</w:t>
      </w:r>
      <w:r>
        <w:rPr>
          <w:spacing w:val="2"/>
        </w:rPr>
        <w:t xml:space="preserve"> </w:t>
      </w:r>
      <w:r>
        <w:t>проявлением</w:t>
      </w:r>
      <w:r>
        <w:rPr>
          <w:spacing w:val="-1"/>
        </w:rPr>
        <w:t xml:space="preserve"> </w:t>
      </w:r>
      <w:r>
        <w:t>разрушительных</w:t>
      </w:r>
      <w:r>
        <w:rPr>
          <w:spacing w:val="1"/>
        </w:rPr>
        <w:t xml:space="preserve"> </w:t>
      </w:r>
      <w:r>
        <w:t>действий.</w:t>
      </w:r>
    </w:p>
    <w:p w:rsidR="00BD1ABD" w:rsidRDefault="00BD1ABD" w:rsidP="00BD1ABD">
      <w:pPr>
        <w:pStyle w:val="a3"/>
        <w:ind w:left="252" w:right="141" w:firstLine="596"/>
        <w:jc w:val="both"/>
      </w:pPr>
      <w:r>
        <w:t>Гиперопека (завышенное внимание и контроль) родителей, повышенная</w:t>
      </w:r>
      <w:r>
        <w:rPr>
          <w:spacing w:val="1"/>
        </w:rPr>
        <w:t xml:space="preserve"> </w:t>
      </w:r>
      <w:r>
        <w:t>строгость,</w:t>
      </w:r>
      <w:r>
        <w:rPr>
          <w:spacing w:val="1"/>
        </w:rPr>
        <w:t xml:space="preserve"> </w:t>
      </w:r>
      <w:r>
        <w:t>лишение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суровые</w:t>
      </w:r>
      <w:r>
        <w:rPr>
          <w:spacing w:val="1"/>
        </w:rPr>
        <w:t xml:space="preserve"> </w:t>
      </w:r>
      <w:r>
        <w:t>наказания</w:t>
      </w:r>
      <w:r>
        <w:rPr>
          <w:spacing w:val="7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незначительную провинность или непреднамеренную порчу, поломку чего-</w:t>
      </w:r>
      <w:r>
        <w:rPr>
          <w:spacing w:val="1"/>
        </w:rPr>
        <w:t xml:space="preserve"> </w:t>
      </w:r>
      <w:r>
        <w:t>либо,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срывам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вызывают</w:t>
      </w:r>
      <w:r>
        <w:rPr>
          <w:spacing w:val="70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протест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несправедливости,</w:t>
      </w:r>
      <w:r>
        <w:rPr>
          <w:spacing w:val="1"/>
        </w:rPr>
        <w:t xml:space="preserve"> </w:t>
      </w:r>
      <w:r>
        <w:t>обиду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причиной актов вандализма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агрессии.</w:t>
      </w:r>
    </w:p>
    <w:p w:rsidR="00BD1ABD" w:rsidRDefault="00BD1ABD" w:rsidP="00BD1ABD">
      <w:pPr>
        <w:jc w:val="both"/>
        <w:sectPr w:rsidR="00BD1ABD">
          <w:pgSz w:w="11910" w:h="16840"/>
          <w:pgMar w:top="620" w:right="680" w:bottom="920" w:left="1420" w:header="0" w:footer="730" w:gutter="0"/>
          <w:cols w:space="720"/>
        </w:sectPr>
      </w:pPr>
    </w:p>
    <w:p w:rsidR="00BD1ABD" w:rsidRDefault="00BD1ABD" w:rsidP="00BD1ABD">
      <w:pPr>
        <w:pStyle w:val="1"/>
        <w:tabs>
          <w:tab w:val="left" w:pos="2573"/>
          <w:tab w:val="left" w:pos="9695"/>
        </w:tabs>
        <w:spacing w:before="70"/>
        <w:ind w:left="224"/>
      </w:pPr>
      <w:r>
        <w:rPr>
          <w:b w:val="0"/>
          <w:shd w:val="clear" w:color="auto" w:fill="99FFCC"/>
        </w:rPr>
        <w:lastRenderedPageBreak/>
        <w:t xml:space="preserve"> </w:t>
      </w:r>
      <w:r>
        <w:rPr>
          <w:b w:val="0"/>
          <w:shd w:val="clear" w:color="auto" w:fill="99FFCC"/>
        </w:rPr>
        <w:tab/>
      </w:r>
      <w:r>
        <w:rPr>
          <w:shd w:val="clear" w:color="auto" w:fill="99FFCC"/>
        </w:rPr>
        <w:t>Мотивы</w:t>
      </w:r>
      <w:r>
        <w:rPr>
          <w:spacing w:val="-5"/>
          <w:shd w:val="clear" w:color="auto" w:fill="99FFCC"/>
        </w:rPr>
        <w:t xml:space="preserve"> </w:t>
      </w:r>
      <w:r>
        <w:rPr>
          <w:shd w:val="clear" w:color="auto" w:fill="99FFCC"/>
        </w:rPr>
        <w:t>разрушительного</w:t>
      </w:r>
      <w:r>
        <w:rPr>
          <w:spacing w:val="-5"/>
          <w:shd w:val="clear" w:color="auto" w:fill="99FFCC"/>
        </w:rPr>
        <w:t xml:space="preserve"> </w:t>
      </w:r>
      <w:r>
        <w:rPr>
          <w:shd w:val="clear" w:color="auto" w:fill="99FFCC"/>
        </w:rPr>
        <w:t>поведения</w:t>
      </w:r>
      <w:r>
        <w:rPr>
          <w:shd w:val="clear" w:color="auto" w:fill="99FFCC"/>
        </w:rPr>
        <w:tab/>
      </w:r>
    </w:p>
    <w:p w:rsidR="00BD1ABD" w:rsidRDefault="00BD1ABD" w:rsidP="00BD1ABD">
      <w:pPr>
        <w:pStyle w:val="a3"/>
        <w:spacing w:before="55"/>
        <w:ind w:left="252" w:right="144" w:firstLine="596"/>
        <w:jc w:val="both"/>
      </w:pPr>
      <w:r>
        <w:t>Многие виды ущерба окружающей среде и оборудованию наносятся не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разрушить,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пренебрежительного</w:t>
      </w:r>
      <w:r>
        <w:rPr>
          <w:spacing w:val="1"/>
        </w:rPr>
        <w:t xml:space="preserve"> </w:t>
      </w:r>
      <w:r>
        <w:t>отношения к нормам поведения, отсутствия заботы к окружающей природе и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соображений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удобства,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воспитания и неуважения к тому, что сделано руками человека, продуктам</w:t>
      </w:r>
      <w:r>
        <w:rPr>
          <w:spacing w:val="1"/>
        </w:rPr>
        <w:t xml:space="preserve"> </w:t>
      </w:r>
      <w:r>
        <w:t>человеческой деятельности. К числу таких действий относится вытаптывание</w:t>
      </w:r>
      <w:r>
        <w:rPr>
          <w:spacing w:val="1"/>
        </w:rPr>
        <w:t xml:space="preserve"> </w:t>
      </w:r>
      <w:r>
        <w:t>газонов,</w:t>
      </w:r>
      <w:r>
        <w:rPr>
          <w:spacing w:val="2"/>
        </w:rPr>
        <w:t xml:space="preserve"> </w:t>
      </w:r>
      <w:r>
        <w:t>замусоривание</w:t>
      </w:r>
      <w:r>
        <w:rPr>
          <w:spacing w:val="1"/>
        </w:rPr>
        <w:t xml:space="preserve"> </w:t>
      </w:r>
      <w:r>
        <w:t>улиц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  <w:r>
        <w:rPr>
          <w:spacing w:val="2"/>
        </w:rPr>
        <w:t xml:space="preserve"> </w:t>
      </w:r>
      <w:r>
        <w:t>действия.</w:t>
      </w:r>
    </w:p>
    <w:p w:rsidR="00BD1ABD" w:rsidRDefault="00BD1ABD" w:rsidP="00BD1ABD">
      <w:pPr>
        <w:pStyle w:val="a3"/>
        <w:ind w:left="252" w:right="136" w:firstLine="596"/>
        <w:jc w:val="both"/>
      </w:pPr>
      <w:r>
        <w:t>Отличительной</w:t>
      </w:r>
      <w:r>
        <w:rPr>
          <w:spacing w:val="1"/>
        </w:rPr>
        <w:t xml:space="preserve"> </w:t>
      </w:r>
      <w:r>
        <w:t>чертой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вандалы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осознают последствий своего поведения и не испытывают никакого чувства</w:t>
      </w:r>
      <w:r>
        <w:rPr>
          <w:spacing w:val="1"/>
        </w:rPr>
        <w:t xml:space="preserve"> </w:t>
      </w:r>
      <w:r>
        <w:t>ответственности.</w:t>
      </w:r>
    </w:p>
    <w:p w:rsidR="00BD1ABD" w:rsidRDefault="00BD1ABD" w:rsidP="00BD1ABD">
      <w:pPr>
        <w:pStyle w:val="a3"/>
        <w:spacing w:before="1"/>
        <w:ind w:left="252" w:right="146" w:firstLine="596"/>
        <w:jc w:val="both"/>
      </w:pPr>
      <w:r>
        <w:t>Основные причины детского и подросткового вандализма заключены в</w:t>
      </w:r>
      <w:r>
        <w:rPr>
          <w:spacing w:val="1"/>
        </w:rPr>
        <w:t xml:space="preserve"> </w:t>
      </w:r>
      <w:r>
        <w:t>следующем.</w:t>
      </w:r>
    </w:p>
    <w:p w:rsidR="00BD1ABD" w:rsidRDefault="00BD1ABD" w:rsidP="00BD1ABD">
      <w:pPr>
        <w:pStyle w:val="a3"/>
        <w:ind w:left="252" w:right="145" w:firstLine="596"/>
        <w:jc w:val="both"/>
      </w:pPr>
      <w:r>
        <w:t>Скука,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развлечься,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фоном,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правонарушения,</w:t>
      </w:r>
      <w:r>
        <w:rPr>
          <w:spacing w:val="1"/>
        </w:rPr>
        <w:t xml:space="preserve"> </w:t>
      </w:r>
      <w:r>
        <w:t>молодежи,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вандализм. Мотивом является поиск острых ощущений и новых впечатлений.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особенный</w:t>
      </w:r>
      <w:r>
        <w:rPr>
          <w:spacing w:val="1"/>
        </w:rPr>
        <w:t xml:space="preserve"> </w:t>
      </w:r>
      <w:r>
        <w:t>размах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разрушения,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алкогольного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наркотического</w:t>
      </w:r>
      <w:r>
        <w:rPr>
          <w:spacing w:val="1"/>
        </w:rPr>
        <w:t xml:space="preserve"> </w:t>
      </w:r>
      <w:r>
        <w:t>возбуждения.</w:t>
      </w:r>
      <w:r>
        <w:rPr>
          <w:spacing w:val="-67"/>
        </w:rPr>
        <w:t xml:space="preserve"> </w:t>
      </w:r>
      <w:r>
        <w:t>Поэтому в предупреждении подросткового вандализма большую роль играет</w:t>
      </w:r>
      <w:r>
        <w:rPr>
          <w:spacing w:val="1"/>
        </w:rPr>
        <w:t xml:space="preserve"> </w:t>
      </w:r>
      <w:r>
        <w:t>профилактика алкоголизма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наркомании.</w:t>
      </w:r>
    </w:p>
    <w:p w:rsidR="00BD1ABD" w:rsidRDefault="00BD1ABD" w:rsidP="00BD1ABD">
      <w:pPr>
        <w:pStyle w:val="a3"/>
        <w:tabs>
          <w:tab w:val="left" w:pos="1879"/>
          <w:tab w:val="left" w:pos="2447"/>
          <w:tab w:val="left" w:pos="3249"/>
          <w:tab w:val="left" w:pos="5604"/>
          <w:tab w:val="left" w:pos="7007"/>
          <w:tab w:val="left" w:pos="8067"/>
          <w:tab w:val="left" w:pos="9695"/>
        </w:tabs>
        <w:spacing w:before="66" w:line="259" w:lineRule="auto"/>
        <w:ind w:left="252" w:right="110" w:hanging="28"/>
        <w:jc w:val="right"/>
      </w:pPr>
      <w:r>
        <w:rPr>
          <w:shd w:val="clear" w:color="auto" w:fill="99FFCC"/>
        </w:rPr>
        <w:t xml:space="preserve"> </w:t>
      </w:r>
      <w:r>
        <w:rPr>
          <w:shd w:val="clear" w:color="auto" w:fill="99FFCC"/>
        </w:rPr>
        <w:tab/>
      </w:r>
      <w:r>
        <w:rPr>
          <w:shd w:val="clear" w:color="auto" w:fill="99FFCC"/>
        </w:rPr>
        <w:tab/>
      </w:r>
      <w:r>
        <w:rPr>
          <w:shd w:val="clear" w:color="auto" w:fill="99FFCC"/>
        </w:rPr>
        <w:tab/>
      </w:r>
      <w:r>
        <w:rPr>
          <w:b/>
          <w:shd w:val="clear" w:color="auto" w:fill="99FFCC"/>
        </w:rPr>
        <w:t>Правовая</w:t>
      </w:r>
      <w:r>
        <w:rPr>
          <w:b/>
          <w:spacing w:val="-17"/>
          <w:shd w:val="clear" w:color="auto" w:fill="99FFCC"/>
        </w:rPr>
        <w:t xml:space="preserve"> </w:t>
      </w:r>
      <w:r>
        <w:rPr>
          <w:b/>
          <w:shd w:val="clear" w:color="auto" w:fill="99FFCC"/>
        </w:rPr>
        <w:t>ответственность</w:t>
      </w:r>
      <w:proofErr w:type="gramStart"/>
      <w:r>
        <w:rPr>
          <w:b/>
          <w:shd w:val="clear" w:color="auto" w:fill="99FFCC"/>
        </w:rPr>
        <w:tab/>
      </w:r>
      <w:r>
        <w:rPr>
          <w:b/>
          <w:shd w:val="clear" w:color="auto" w:fill="99FFCC"/>
        </w:rPr>
        <w:tab/>
      </w:r>
      <w:r>
        <w:rPr>
          <w:b/>
          <w:shd w:val="clear" w:color="auto" w:fill="99FFCC"/>
        </w:rPr>
        <w:tab/>
      </w:r>
      <w:r>
        <w:rPr>
          <w:b/>
        </w:rPr>
        <w:t xml:space="preserve"> </w:t>
      </w:r>
      <w:r>
        <w:t>П</w:t>
      </w:r>
      <w:proofErr w:type="gramEnd"/>
      <w:r>
        <w:t>омимо</w:t>
      </w:r>
      <w:r>
        <w:rPr>
          <w:spacing w:val="1"/>
        </w:rPr>
        <w:t xml:space="preserve"> </w:t>
      </w:r>
      <w:r>
        <w:t>уголовной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вандализм,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содеянное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относится</w:t>
      </w:r>
      <w:r>
        <w:tab/>
        <w:t>к</w:t>
      </w:r>
      <w:r>
        <w:tab/>
        <w:t>уголовно-наказуемому</w:t>
      </w:r>
      <w:r>
        <w:tab/>
        <w:t>деянию,</w:t>
      </w:r>
      <w:r>
        <w:tab/>
        <w:t>лица,</w:t>
      </w:r>
      <w:r>
        <w:tab/>
        <w:t>допустившие</w:t>
      </w:r>
    </w:p>
    <w:p w:rsidR="00BD1ABD" w:rsidRDefault="00BD1ABD" w:rsidP="00BD1ABD">
      <w:pPr>
        <w:pStyle w:val="a3"/>
        <w:spacing w:line="298" w:lineRule="exact"/>
        <w:ind w:right="147"/>
        <w:jc w:val="right"/>
      </w:pPr>
      <w:r>
        <w:t>разрушительное</w:t>
      </w:r>
      <w:r>
        <w:rPr>
          <w:spacing w:val="105"/>
        </w:rPr>
        <w:t xml:space="preserve"> </w:t>
      </w:r>
      <w:r>
        <w:t>поведение</w:t>
      </w:r>
      <w:r>
        <w:rPr>
          <w:spacing w:val="106"/>
        </w:rPr>
        <w:t xml:space="preserve"> </w:t>
      </w:r>
      <w:r>
        <w:t>или</w:t>
      </w:r>
      <w:r>
        <w:rPr>
          <w:spacing w:val="112"/>
        </w:rPr>
        <w:t xml:space="preserve"> </w:t>
      </w:r>
      <w:proofErr w:type="gramStart"/>
      <w:r>
        <w:t>причинившие</w:t>
      </w:r>
      <w:proofErr w:type="gramEnd"/>
      <w:r>
        <w:rPr>
          <w:spacing w:val="105"/>
        </w:rPr>
        <w:t xml:space="preserve"> </w:t>
      </w:r>
      <w:r>
        <w:t>своими</w:t>
      </w:r>
      <w:r>
        <w:rPr>
          <w:spacing w:val="108"/>
        </w:rPr>
        <w:t xml:space="preserve"> </w:t>
      </w:r>
      <w:r>
        <w:t>действиями</w:t>
      </w:r>
      <w:r>
        <w:rPr>
          <w:spacing w:val="112"/>
        </w:rPr>
        <w:t xml:space="preserve"> </w:t>
      </w:r>
      <w:r>
        <w:t>ущерб</w:t>
      </w:r>
    </w:p>
    <w:p w:rsidR="00BD1ABD" w:rsidRDefault="00BD1ABD" w:rsidP="00BD1ABD">
      <w:pPr>
        <w:pStyle w:val="a3"/>
        <w:spacing w:line="242" w:lineRule="auto"/>
        <w:ind w:left="252" w:right="141"/>
        <w:jc w:val="both"/>
      </w:pPr>
      <w:r>
        <w:t>имуществу, привлекаются к административной и (или) гражданско-правовой</w:t>
      </w:r>
      <w:r>
        <w:rPr>
          <w:spacing w:val="1"/>
        </w:rPr>
        <w:t xml:space="preserve"> </w:t>
      </w:r>
      <w:r>
        <w:t>ответственности.</w:t>
      </w:r>
    </w:p>
    <w:p w:rsidR="00BD1ABD" w:rsidRDefault="00BD1ABD" w:rsidP="00BD1ABD">
      <w:pPr>
        <w:pStyle w:val="a3"/>
        <w:ind w:left="252" w:right="134" w:firstLine="596"/>
        <w:jc w:val="both"/>
      </w:pPr>
      <w:r>
        <w:rPr>
          <w:spacing w:val="-3"/>
        </w:rPr>
        <w:t>К</w:t>
      </w:r>
      <w:r>
        <w:rPr>
          <w:spacing w:val="-14"/>
        </w:rPr>
        <w:t xml:space="preserve"> </w:t>
      </w:r>
      <w:r>
        <w:rPr>
          <w:spacing w:val="-3"/>
        </w:rPr>
        <w:t>родителям</w:t>
      </w:r>
      <w:r>
        <w:rPr>
          <w:spacing w:val="-8"/>
        </w:rPr>
        <w:t xml:space="preserve"> </w:t>
      </w:r>
      <w:r>
        <w:rPr>
          <w:spacing w:val="-3"/>
        </w:rPr>
        <w:t>или</w:t>
      </w:r>
      <w:r>
        <w:rPr>
          <w:spacing w:val="-12"/>
        </w:rPr>
        <w:t xml:space="preserve"> </w:t>
      </w:r>
      <w:r>
        <w:rPr>
          <w:spacing w:val="-3"/>
        </w:rPr>
        <w:t>лицам,</w:t>
      </w:r>
      <w:r>
        <w:rPr>
          <w:spacing w:val="-10"/>
        </w:rPr>
        <w:t xml:space="preserve"> </w:t>
      </w:r>
      <w:r>
        <w:rPr>
          <w:spacing w:val="-3"/>
        </w:rPr>
        <w:t>их</w:t>
      </w:r>
      <w:r>
        <w:rPr>
          <w:spacing w:val="-14"/>
        </w:rPr>
        <w:t xml:space="preserve"> </w:t>
      </w:r>
      <w:r>
        <w:rPr>
          <w:spacing w:val="-3"/>
        </w:rPr>
        <w:t>заменяющим,</w:t>
      </w:r>
      <w:r>
        <w:rPr>
          <w:spacing w:val="-9"/>
        </w:rPr>
        <w:t xml:space="preserve"> </w:t>
      </w: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соответствии</w:t>
      </w:r>
      <w:r>
        <w:rPr>
          <w:spacing w:val="-12"/>
        </w:rPr>
        <w:t xml:space="preserve"> </w:t>
      </w:r>
      <w:r>
        <w:rPr>
          <w:spacing w:val="-3"/>
        </w:rPr>
        <w:t>со</w:t>
      </w:r>
      <w:r>
        <w:rPr>
          <w:spacing w:val="-11"/>
        </w:rPr>
        <w:t xml:space="preserve"> </w:t>
      </w:r>
      <w:r>
        <w:rPr>
          <w:spacing w:val="-3"/>
        </w:rPr>
        <w:t>ст.</w:t>
      </w:r>
      <w:r>
        <w:rPr>
          <w:spacing w:val="-9"/>
        </w:rPr>
        <w:t xml:space="preserve"> </w:t>
      </w:r>
      <w:r>
        <w:rPr>
          <w:spacing w:val="-3"/>
        </w:rPr>
        <w:t>164</w:t>
      </w:r>
      <w:r>
        <w:rPr>
          <w:spacing w:val="-14"/>
        </w:rPr>
        <w:t xml:space="preserve"> </w:t>
      </w:r>
      <w:r>
        <w:rPr>
          <w:spacing w:val="-3"/>
        </w:rPr>
        <w:t>Кодекса</w:t>
      </w:r>
      <w:r>
        <w:rPr>
          <w:spacing w:val="-68"/>
        </w:rPr>
        <w:t xml:space="preserve"> </w:t>
      </w:r>
      <w:r>
        <w:rPr>
          <w:spacing w:val="-5"/>
        </w:rPr>
        <w:t xml:space="preserve">об административных </w:t>
      </w:r>
      <w:r>
        <w:rPr>
          <w:spacing w:val="-4"/>
        </w:rPr>
        <w:t>правонарушениях, применяются меры административного</w:t>
      </w:r>
      <w:r>
        <w:rPr>
          <w:spacing w:val="-68"/>
        </w:rPr>
        <w:t xml:space="preserve"> </w:t>
      </w:r>
      <w:r>
        <w:rPr>
          <w:spacing w:val="-6"/>
        </w:rPr>
        <w:t xml:space="preserve">взыскания. Злостное невыполнение ими обязанностей по воспитанию </w:t>
      </w:r>
      <w:r>
        <w:rPr>
          <w:spacing w:val="-5"/>
        </w:rPr>
        <w:t>и обучению</w:t>
      </w:r>
      <w:r>
        <w:rPr>
          <w:spacing w:val="-67"/>
        </w:rPr>
        <w:t xml:space="preserve"> </w:t>
      </w:r>
      <w:r>
        <w:rPr>
          <w:spacing w:val="-3"/>
        </w:rPr>
        <w:t xml:space="preserve">несовершеннолетних, употребление </w:t>
      </w:r>
      <w:r>
        <w:rPr>
          <w:spacing w:val="-2"/>
        </w:rPr>
        <w:t>ими наркотических средств без назначения</w:t>
      </w:r>
      <w:r>
        <w:rPr>
          <w:spacing w:val="-67"/>
        </w:rPr>
        <w:t xml:space="preserve"> </w:t>
      </w:r>
      <w:r>
        <w:rPr>
          <w:spacing w:val="-4"/>
        </w:rPr>
        <w:t>врача,</w:t>
      </w:r>
      <w:r>
        <w:rPr>
          <w:spacing w:val="-10"/>
        </w:rPr>
        <w:t xml:space="preserve"> </w:t>
      </w:r>
      <w:r>
        <w:rPr>
          <w:spacing w:val="-4"/>
        </w:rPr>
        <w:t>мелкое</w:t>
      </w:r>
      <w:r>
        <w:rPr>
          <w:spacing w:val="-12"/>
        </w:rPr>
        <w:t xml:space="preserve"> </w:t>
      </w:r>
      <w:r>
        <w:rPr>
          <w:spacing w:val="-4"/>
        </w:rPr>
        <w:t>хулиганство</w:t>
      </w:r>
      <w:r>
        <w:rPr>
          <w:spacing w:val="-11"/>
        </w:rPr>
        <w:t xml:space="preserve"> </w:t>
      </w:r>
      <w:r>
        <w:rPr>
          <w:spacing w:val="-4"/>
        </w:rPr>
        <w:t>или</w:t>
      </w:r>
      <w:r>
        <w:rPr>
          <w:spacing w:val="-13"/>
        </w:rPr>
        <w:t xml:space="preserve"> </w:t>
      </w:r>
      <w:r>
        <w:rPr>
          <w:spacing w:val="-4"/>
        </w:rPr>
        <w:t>хулиганство,</w:t>
      </w:r>
      <w:r>
        <w:rPr>
          <w:spacing w:val="-10"/>
        </w:rPr>
        <w:t xml:space="preserve"> </w:t>
      </w:r>
      <w:r>
        <w:rPr>
          <w:spacing w:val="-3"/>
        </w:rPr>
        <w:t>совершенное</w:t>
      </w:r>
      <w:r>
        <w:rPr>
          <w:spacing w:val="-12"/>
        </w:rPr>
        <w:t xml:space="preserve"> </w:t>
      </w:r>
      <w:r>
        <w:rPr>
          <w:spacing w:val="-3"/>
        </w:rPr>
        <w:t>подростком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возрасте</w:t>
      </w:r>
      <w:r>
        <w:rPr>
          <w:spacing w:val="-68"/>
        </w:rPr>
        <w:t xml:space="preserve"> </w:t>
      </w:r>
      <w:r>
        <w:t>от 14 до 16 лет влечет наложение штрафа на родителей, в размере от 1/10 или</w:t>
      </w:r>
      <w:r>
        <w:rPr>
          <w:spacing w:val="1"/>
        </w:rPr>
        <w:t xml:space="preserve"> </w:t>
      </w:r>
      <w:r>
        <w:t>1/3</w:t>
      </w:r>
      <w:r>
        <w:rPr>
          <w:spacing w:val="-12"/>
        </w:rPr>
        <w:t xml:space="preserve"> </w:t>
      </w:r>
      <w:r>
        <w:t>МРОТ</w:t>
      </w:r>
      <w:r>
        <w:rPr>
          <w:spacing w:val="-15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предупреждение.</w:t>
      </w:r>
    </w:p>
    <w:p w:rsidR="00BD1ABD" w:rsidRDefault="00BD1ABD" w:rsidP="00BD1ABD">
      <w:pPr>
        <w:pStyle w:val="a3"/>
        <w:ind w:left="252" w:right="146" w:firstLine="596"/>
        <w:jc w:val="both"/>
      </w:pPr>
      <w:r>
        <w:t>За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причиненный</w:t>
      </w:r>
      <w:r>
        <w:rPr>
          <w:spacing w:val="1"/>
        </w:rPr>
        <w:t xml:space="preserve"> </w:t>
      </w:r>
      <w:r>
        <w:t>несовершеннолетним,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достигшим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(малолетним),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докажут,</w:t>
      </w:r>
      <w:r>
        <w:rPr>
          <w:spacing w:val="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был</w:t>
      </w:r>
      <w:r>
        <w:rPr>
          <w:spacing w:val="2"/>
        </w:rPr>
        <w:t xml:space="preserve"> </w:t>
      </w:r>
      <w:r>
        <w:t>причинен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вине.</w:t>
      </w:r>
    </w:p>
    <w:p w:rsidR="00BD1ABD" w:rsidRDefault="00BD1ABD" w:rsidP="00BD1ABD">
      <w:pPr>
        <w:pStyle w:val="a3"/>
        <w:ind w:left="252" w:right="153" w:firstLine="596"/>
        <w:jc w:val="both"/>
      </w:pPr>
      <w:r>
        <w:t>Несовершеннолетние в возрасте от 14 до 18 лет самостоятельно 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причиненный</w:t>
      </w:r>
      <w:r>
        <w:rPr>
          <w:spacing w:val="-2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на общих</w:t>
      </w:r>
      <w:r>
        <w:rPr>
          <w:spacing w:val="4"/>
        </w:rPr>
        <w:t xml:space="preserve"> </w:t>
      </w:r>
      <w:r>
        <w:t>основаниях.</w:t>
      </w:r>
    </w:p>
    <w:p w:rsidR="00BD1ABD" w:rsidRDefault="00BD1ABD" w:rsidP="00BD1ABD">
      <w:pPr>
        <w:pStyle w:val="a3"/>
        <w:ind w:left="252" w:right="145" w:firstLine="596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обязанности которых входит осуществление надзора за несовершеннолетним,</w:t>
      </w:r>
      <w:r>
        <w:rPr>
          <w:spacing w:val="-67"/>
        </w:rPr>
        <w:t xml:space="preserve"> </w:t>
      </w:r>
      <w:r>
        <w:t>в силу закона, несут материальную ответственность за вред, причиненный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наступить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уголовной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 лишения свободы, если потерпевшая сторона заявит иск о материальном</w:t>
      </w:r>
      <w:r>
        <w:rPr>
          <w:spacing w:val="-67"/>
        </w:rPr>
        <w:t xml:space="preserve"> </w:t>
      </w:r>
      <w:r>
        <w:t>возмещении</w:t>
      </w:r>
      <w:r>
        <w:rPr>
          <w:spacing w:val="-2"/>
        </w:rPr>
        <w:t xml:space="preserve"> </w:t>
      </w:r>
      <w:r>
        <w:t>причиненных</w:t>
      </w:r>
      <w:r>
        <w:rPr>
          <w:spacing w:val="5"/>
        </w:rPr>
        <w:t xml:space="preserve"> </w:t>
      </w:r>
      <w:r>
        <w:t>убытков.</w:t>
      </w:r>
    </w:p>
    <w:p w:rsidR="00AF1095" w:rsidRDefault="00AF1095"/>
    <w:sectPr w:rsidR="00AF1095" w:rsidSect="005D4B72">
      <w:pgSz w:w="11910" w:h="16840"/>
      <w:pgMar w:top="620" w:right="680" w:bottom="920" w:left="1420" w:header="0" w:footer="73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1D" w:rsidRDefault="00245AFD">
    <w:pPr>
      <w:pStyle w:val="a3"/>
      <w:spacing w:line="14" w:lineRule="auto"/>
      <w:rPr>
        <w:sz w:val="20"/>
      </w:rPr>
    </w:pPr>
    <w:r w:rsidRPr="005D4B7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10.3pt;margin-top:794.35pt;width:17.2pt;height:13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" filled="f" stroked="f">
          <v:textbox inset="0,0,0,0">
            <w:txbxContent>
              <w:p w:rsidR="00FC081D" w:rsidRDefault="00245AFD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D1ABD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7F2"/>
    <w:multiLevelType w:val="hybridMultilevel"/>
    <w:tmpl w:val="B05E7C92"/>
    <w:lvl w:ilvl="0" w:tplc="515A55CA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AA089F34">
      <w:numFmt w:val="bullet"/>
      <w:lvlText w:val="•"/>
      <w:lvlJc w:val="left"/>
      <w:pPr>
        <w:ind w:left="1248" w:hanging="164"/>
      </w:pPr>
      <w:rPr>
        <w:rFonts w:hint="default"/>
        <w:lang w:val="ru-RU" w:eastAsia="en-US" w:bidi="ar-SA"/>
      </w:rPr>
    </w:lvl>
    <w:lvl w:ilvl="2" w:tplc="2EF827B0">
      <w:numFmt w:val="bullet"/>
      <w:lvlText w:val="•"/>
      <w:lvlJc w:val="left"/>
      <w:pPr>
        <w:ind w:left="2217" w:hanging="164"/>
      </w:pPr>
      <w:rPr>
        <w:rFonts w:hint="default"/>
        <w:lang w:val="ru-RU" w:eastAsia="en-US" w:bidi="ar-SA"/>
      </w:rPr>
    </w:lvl>
    <w:lvl w:ilvl="3" w:tplc="EA7E9A82">
      <w:numFmt w:val="bullet"/>
      <w:lvlText w:val="•"/>
      <w:lvlJc w:val="left"/>
      <w:pPr>
        <w:ind w:left="3186" w:hanging="164"/>
      </w:pPr>
      <w:rPr>
        <w:rFonts w:hint="default"/>
        <w:lang w:val="ru-RU" w:eastAsia="en-US" w:bidi="ar-SA"/>
      </w:rPr>
    </w:lvl>
    <w:lvl w:ilvl="4" w:tplc="DA06A430">
      <w:numFmt w:val="bullet"/>
      <w:lvlText w:val="•"/>
      <w:lvlJc w:val="left"/>
      <w:pPr>
        <w:ind w:left="4155" w:hanging="164"/>
      </w:pPr>
      <w:rPr>
        <w:rFonts w:hint="default"/>
        <w:lang w:val="ru-RU" w:eastAsia="en-US" w:bidi="ar-SA"/>
      </w:rPr>
    </w:lvl>
    <w:lvl w:ilvl="5" w:tplc="34169996">
      <w:numFmt w:val="bullet"/>
      <w:lvlText w:val="•"/>
      <w:lvlJc w:val="left"/>
      <w:pPr>
        <w:ind w:left="5124" w:hanging="164"/>
      </w:pPr>
      <w:rPr>
        <w:rFonts w:hint="default"/>
        <w:lang w:val="ru-RU" w:eastAsia="en-US" w:bidi="ar-SA"/>
      </w:rPr>
    </w:lvl>
    <w:lvl w:ilvl="6" w:tplc="A1ACF6BA">
      <w:numFmt w:val="bullet"/>
      <w:lvlText w:val="•"/>
      <w:lvlJc w:val="left"/>
      <w:pPr>
        <w:ind w:left="6093" w:hanging="164"/>
      </w:pPr>
      <w:rPr>
        <w:rFonts w:hint="default"/>
        <w:lang w:val="ru-RU" w:eastAsia="en-US" w:bidi="ar-SA"/>
      </w:rPr>
    </w:lvl>
    <w:lvl w:ilvl="7" w:tplc="E4341EE6">
      <w:numFmt w:val="bullet"/>
      <w:lvlText w:val="•"/>
      <w:lvlJc w:val="left"/>
      <w:pPr>
        <w:ind w:left="7062" w:hanging="164"/>
      </w:pPr>
      <w:rPr>
        <w:rFonts w:hint="default"/>
        <w:lang w:val="ru-RU" w:eastAsia="en-US" w:bidi="ar-SA"/>
      </w:rPr>
    </w:lvl>
    <w:lvl w:ilvl="8" w:tplc="CA6E5E1C">
      <w:numFmt w:val="bullet"/>
      <w:lvlText w:val="•"/>
      <w:lvlJc w:val="left"/>
      <w:pPr>
        <w:ind w:left="8031" w:hanging="164"/>
      </w:pPr>
      <w:rPr>
        <w:rFonts w:hint="default"/>
        <w:lang w:val="ru-RU" w:eastAsia="en-US" w:bidi="ar-SA"/>
      </w:rPr>
    </w:lvl>
  </w:abstractNum>
  <w:abstractNum w:abstractNumId="1">
    <w:nsid w:val="050D67BC"/>
    <w:multiLevelType w:val="hybridMultilevel"/>
    <w:tmpl w:val="A4F26CB2"/>
    <w:lvl w:ilvl="0" w:tplc="6D34D460">
      <w:start w:val="1"/>
      <w:numFmt w:val="decimal"/>
      <w:lvlText w:val="%1.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79CAEAC">
      <w:numFmt w:val="bullet"/>
      <w:lvlText w:val="•"/>
      <w:lvlJc w:val="left"/>
      <w:pPr>
        <w:ind w:left="1284" w:hanging="212"/>
      </w:pPr>
      <w:rPr>
        <w:rFonts w:hint="default"/>
        <w:lang w:val="ru-RU" w:eastAsia="en-US" w:bidi="ar-SA"/>
      </w:rPr>
    </w:lvl>
    <w:lvl w:ilvl="2" w:tplc="75D0327C">
      <w:numFmt w:val="bullet"/>
      <w:lvlText w:val="•"/>
      <w:lvlJc w:val="left"/>
      <w:pPr>
        <w:ind w:left="2249" w:hanging="212"/>
      </w:pPr>
      <w:rPr>
        <w:rFonts w:hint="default"/>
        <w:lang w:val="ru-RU" w:eastAsia="en-US" w:bidi="ar-SA"/>
      </w:rPr>
    </w:lvl>
    <w:lvl w:ilvl="3" w:tplc="3878AE76">
      <w:numFmt w:val="bullet"/>
      <w:lvlText w:val="•"/>
      <w:lvlJc w:val="left"/>
      <w:pPr>
        <w:ind w:left="3214" w:hanging="212"/>
      </w:pPr>
      <w:rPr>
        <w:rFonts w:hint="default"/>
        <w:lang w:val="ru-RU" w:eastAsia="en-US" w:bidi="ar-SA"/>
      </w:rPr>
    </w:lvl>
    <w:lvl w:ilvl="4" w:tplc="5ECAFBDC">
      <w:numFmt w:val="bullet"/>
      <w:lvlText w:val="•"/>
      <w:lvlJc w:val="left"/>
      <w:pPr>
        <w:ind w:left="4179" w:hanging="212"/>
      </w:pPr>
      <w:rPr>
        <w:rFonts w:hint="default"/>
        <w:lang w:val="ru-RU" w:eastAsia="en-US" w:bidi="ar-SA"/>
      </w:rPr>
    </w:lvl>
    <w:lvl w:ilvl="5" w:tplc="F3B87272">
      <w:numFmt w:val="bullet"/>
      <w:lvlText w:val="•"/>
      <w:lvlJc w:val="left"/>
      <w:pPr>
        <w:ind w:left="5144" w:hanging="212"/>
      </w:pPr>
      <w:rPr>
        <w:rFonts w:hint="default"/>
        <w:lang w:val="ru-RU" w:eastAsia="en-US" w:bidi="ar-SA"/>
      </w:rPr>
    </w:lvl>
    <w:lvl w:ilvl="6" w:tplc="0F8E0300">
      <w:numFmt w:val="bullet"/>
      <w:lvlText w:val="•"/>
      <w:lvlJc w:val="left"/>
      <w:pPr>
        <w:ind w:left="6109" w:hanging="212"/>
      </w:pPr>
      <w:rPr>
        <w:rFonts w:hint="default"/>
        <w:lang w:val="ru-RU" w:eastAsia="en-US" w:bidi="ar-SA"/>
      </w:rPr>
    </w:lvl>
    <w:lvl w:ilvl="7" w:tplc="7B805D54">
      <w:numFmt w:val="bullet"/>
      <w:lvlText w:val="•"/>
      <w:lvlJc w:val="left"/>
      <w:pPr>
        <w:ind w:left="7074" w:hanging="212"/>
      </w:pPr>
      <w:rPr>
        <w:rFonts w:hint="default"/>
        <w:lang w:val="ru-RU" w:eastAsia="en-US" w:bidi="ar-SA"/>
      </w:rPr>
    </w:lvl>
    <w:lvl w:ilvl="8" w:tplc="BD5C1584">
      <w:numFmt w:val="bullet"/>
      <w:lvlText w:val="•"/>
      <w:lvlJc w:val="left"/>
      <w:pPr>
        <w:ind w:left="8039" w:hanging="212"/>
      </w:pPr>
      <w:rPr>
        <w:rFonts w:hint="default"/>
        <w:lang w:val="ru-RU" w:eastAsia="en-US" w:bidi="ar-SA"/>
      </w:rPr>
    </w:lvl>
  </w:abstractNum>
  <w:abstractNum w:abstractNumId="2">
    <w:nsid w:val="059C61B8"/>
    <w:multiLevelType w:val="hybridMultilevel"/>
    <w:tmpl w:val="4632775E"/>
    <w:lvl w:ilvl="0" w:tplc="D0562BE4">
      <w:numFmt w:val="bullet"/>
      <w:lvlText w:val="-"/>
      <w:lvlJc w:val="left"/>
      <w:pPr>
        <w:ind w:left="760" w:hanging="17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1A751E">
      <w:numFmt w:val="bullet"/>
      <w:lvlText w:val="•"/>
      <w:lvlJc w:val="left"/>
      <w:pPr>
        <w:ind w:left="1736" w:hanging="172"/>
      </w:pPr>
      <w:rPr>
        <w:rFonts w:hint="default"/>
        <w:lang w:val="ru-RU" w:eastAsia="en-US" w:bidi="ar-SA"/>
      </w:rPr>
    </w:lvl>
    <w:lvl w:ilvl="2" w:tplc="767CE26A">
      <w:numFmt w:val="bullet"/>
      <w:lvlText w:val="•"/>
      <w:lvlJc w:val="left"/>
      <w:pPr>
        <w:ind w:left="2713" w:hanging="172"/>
      </w:pPr>
      <w:rPr>
        <w:rFonts w:hint="default"/>
        <w:lang w:val="ru-RU" w:eastAsia="en-US" w:bidi="ar-SA"/>
      </w:rPr>
    </w:lvl>
    <w:lvl w:ilvl="3" w:tplc="85C8EEB2">
      <w:numFmt w:val="bullet"/>
      <w:lvlText w:val="•"/>
      <w:lvlJc w:val="left"/>
      <w:pPr>
        <w:ind w:left="3690" w:hanging="172"/>
      </w:pPr>
      <w:rPr>
        <w:rFonts w:hint="default"/>
        <w:lang w:val="ru-RU" w:eastAsia="en-US" w:bidi="ar-SA"/>
      </w:rPr>
    </w:lvl>
    <w:lvl w:ilvl="4" w:tplc="A9046844">
      <w:numFmt w:val="bullet"/>
      <w:lvlText w:val="•"/>
      <w:lvlJc w:val="left"/>
      <w:pPr>
        <w:ind w:left="4667" w:hanging="172"/>
      </w:pPr>
      <w:rPr>
        <w:rFonts w:hint="default"/>
        <w:lang w:val="ru-RU" w:eastAsia="en-US" w:bidi="ar-SA"/>
      </w:rPr>
    </w:lvl>
    <w:lvl w:ilvl="5" w:tplc="60C4A552">
      <w:numFmt w:val="bullet"/>
      <w:lvlText w:val="•"/>
      <w:lvlJc w:val="left"/>
      <w:pPr>
        <w:ind w:left="5644" w:hanging="172"/>
      </w:pPr>
      <w:rPr>
        <w:rFonts w:hint="default"/>
        <w:lang w:val="ru-RU" w:eastAsia="en-US" w:bidi="ar-SA"/>
      </w:rPr>
    </w:lvl>
    <w:lvl w:ilvl="6" w:tplc="B748DFEA">
      <w:numFmt w:val="bullet"/>
      <w:lvlText w:val="•"/>
      <w:lvlJc w:val="left"/>
      <w:pPr>
        <w:ind w:left="6620" w:hanging="172"/>
      </w:pPr>
      <w:rPr>
        <w:rFonts w:hint="default"/>
        <w:lang w:val="ru-RU" w:eastAsia="en-US" w:bidi="ar-SA"/>
      </w:rPr>
    </w:lvl>
    <w:lvl w:ilvl="7" w:tplc="97424D94">
      <w:numFmt w:val="bullet"/>
      <w:lvlText w:val="•"/>
      <w:lvlJc w:val="left"/>
      <w:pPr>
        <w:ind w:left="7597" w:hanging="172"/>
      </w:pPr>
      <w:rPr>
        <w:rFonts w:hint="default"/>
        <w:lang w:val="ru-RU" w:eastAsia="en-US" w:bidi="ar-SA"/>
      </w:rPr>
    </w:lvl>
    <w:lvl w:ilvl="8" w:tplc="ACF00828">
      <w:numFmt w:val="bullet"/>
      <w:lvlText w:val="•"/>
      <w:lvlJc w:val="left"/>
      <w:pPr>
        <w:ind w:left="8574" w:hanging="172"/>
      </w:pPr>
      <w:rPr>
        <w:rFonts w:hint="default"/>
        <w:lang w:val="ru-RU" w:eastAsia="en-US" w:bidi="ar-SA"/>
      </w:rPr>
    </w:lvl>
  </w:abstractNum>
  <w:abstractNum w:abstractNumId="3">
    <w:nsid w:val="6D425310"/>
    <w:multiLevelType w:val="hybridMultilevel"/>
    <w:tmpl w:val="86D87E76"/>
    <w:lvl w:ilvl="0" w:tplc="ED989D40">
      <w:numFmt w:val="bullet"/>
      <w:lvlText w:val="-"/>
      <w:lvlJc w:val="left"/>
      <w:pPr>
        <w:ind w:left="106" w:hanging="1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7240FA">
      <w:numFmt w:val="bullet"/>
      <w:lvlText w:val="•"/>
      <w:lvlJc w:val="left"/>
      <w:pPr>
        <w:ind w:left="1086" w:hanging="193"/>
      </w:pPr>
      <w:rPr>
        <w:rFonts w:hint="default"/>
        <w:lang w:val="ru-RU" w:eastAsia="en-US" w:bidi="ar-SA"/>
      </w:rPr>
    </w:lvl>
    <w:lvl w:ilvl="2" w:tplc="0FD80DB2">
      <w:numFmt w:val="bullet"/>
      <w:lvlText w:val="•"/>
      <w:lvlJc w:val="left"/>
      <w:pPr>
        <w:ind w:left="2073" w:hanging="193"/>
      </w:pPr>
      <w:rPr>
        <w:rFonts w:hint="default"/>
        <w:lang w:val="ru-RU" w:eastAsia="en-US" w:bidi="ar-SA"/>
      </w:rPr>
    </w:lvl>
    <w:lvl w:ilvl="3" w:tplc="EA788340">
      <w:numFmt w:val="bullet"/>
      <w:lvlText w:val="•"/>
      <w:lvlJc w:val="left"/>
      <w:pPr>
        <w:ind w:left="3060" w:hanging="193"/>
      </w:pPr>
      <w:rPr>
        <w:rFonts w:hint="default"/>
        <w:lang w:val="ru-RU" w:eastAsia="en-US" w:bidi="ar-SA"/>
      </w:rPr>
    </w:lvl>
    <w:lvl w:ilvl="4" w:tplc="95F08CA0">
      <w:numFmt w:val="bullet"/>
      <w:lvlText w:val="•"/>
      <w:lvlJc w:val="left"/>
      <w:pPr>
        <w:ind w:left="4047" w:hanging="193"/>
      </w:pPr>
      <w:rPr>
        <w:rFonts w:hint="default"/>
        <w:lang w:val="ru-RU" w:eastAsia="en-US" w:bidi="ar-SA"/>
      </w:rPr>
    </w:lvl>
    <w:lvl w:ilvl="5" w:tplc="715A1F68">
      <w:numFmt w:val="bullet"/>
      <w:lvlText w:val="•"/>
      <w:lvlJc w:val="left"/>
      <w:pPr>
        <w:ind w:left="5034" w:hanging="193"/>
      </w:pPr>
      <w:rPr>
        <w:rFonts w:hint="default"/>
        <w:lang w:val="ru-RU" w:eastAsia="en-US" w:bidi="ar-SA"/>
      </w:rPr>
    </w:lvl>
    <w:lvl w:ilvl="6" w:tplc="562071F0">
      <w:numFmt w:val="bullet"/>
      <w:lvlText w:val="•"/>
      <w:lvlJc w:val="left"/>
      <w:pPr>
        <w:ind w:left="6021" w:hanging="193"/>
      </w:pPr>
      <w:rPr>
        <w:rFonts w:hint="default"/>
        <w:lang w:val="ru-RU" w:eastAsia="en-US" w:bidi="ar-SA"/>
      </w:rPr>
    </w:lvl>
    <w:lvl w:ilvl="7" w:tplc="6AC697D4">
      <w:numFmt w:val="bullet"/>
      <w:lvlText w:val="•"/>
      <w:lvlJc w:val="left"/>
      <w:pPr>
        <w:ind w:left="7008" w:hanging="193"/>
      </w:pPr>
      <w:rPr>
        <w:rFonts w:hint="default"/>
        <w:lang w:val="ru-RU" w:eastAsia="en-US" w:bidi="ar-SA"/>
      </w:rPr>
    </w:lvl>
    <w:lvl w:ilvl="8" w:tplc="2FECFCA6">
      <w:numFmt w:val="bullet"/>
      <w:lvlText w:val="•"/>
      <w:lvlJc w:val="left"/>
      <w:pPr>
        <w:ind w:left="7995" w:hanging="193"/>
      </w:pPr>
      <w:rPr>
        <w:rFonts w:hint="default"/>
        <w:lang w:val="ru-RU" w:eastAsia="en-US" w:bidi="ar-SA"/>
      </w:rPr>
    </w:lvl>
  </w:abstractNum>
  <w:abstractNum w:abstractNumId="4">
    <w:nsid w:val="71F646BD"/>
    <w:multiLevelType w:val="hybridMultilevel"/>
    <w:tmpl w:val="E94EE372"/>
    <w:lvl w:ilvl="0" w:tplc="2E248924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2C0B7C">
      <w:numFmt w:val="bullet"/>
      <w:lvlText w:val="•"/>
      <w:lvlJc w:val="left"/>
      <w:pPr>
        <w:ind w:left="1248" w:hanging="164"/>
      </w:pPr>
      <w:rPr>
        <w:rFonts w:hint="default"/>
        <w:lang w:val="ru-RU" w:eastAsia="en-US" w:bidi="ar-SA"/>
      </w:rPr>
    </w:lvl>
    <w:lvl w:ilvl="2" w:tplc="F2DA3F42">
      <w:numFmt w:val="bullet"/>
      <w:lvlText w:val="•"/>
      <w:lvlJc w:val="left"/>
      <w:pPr>
        <w:ind w:left="2217" w:hanging="164"/>
      </w:pPr>
      <w:rPr>
        <w:rFonts w:hint="default"/>
        <w:lang w:val="ru-RU" w:eastAsia="en-US" w:bidi="ar-SA"/>
      </w:rPr>
    </w:lvl>
    <w:lvl w:ilvl="3" w:tplc="1F1CF03E">
      <w:numFmt w:val="bullet"/>
      <w:lvlText w:val="•"/>
      <w:lvlJc w:val="left"/>
      <w:pPr>
        <w:ind w:left="3186" w:hanging="164"/>
      </w:pPr>
      <w:rPr>
        <w:rFonts w:hint="default"/>
        <w:lang w:val="ru-RU" w:eastAsia="en-US" w:bidi="ar-SA"/>
      </w:rPr>
    </w:lvl>
    <w:lvl w:ilvl="4" w:tplc="06FC5E00">
      <w:numFmt w:val="bullet"/>
      <w:lvlText w:val="•"/>
      <w:lvlJc w:val="left"/>
      <w:pPr>
        <w:ind w:left="4155" w:hanging="164"/>
      </w:pPr>
      <w:rPr>
        <w:rFonts w:hint="default"/>
        <w:lang w:val="ru-RU" w:eastAsia="en-US" w:bidi="ar-SA"/>
      </w:rPr>
    </w:lvl>
    <w:lvl w:ilvl="5" w:tplc="818E95D2">
      <w:numFmt w:val="bullet"/>
      <w:lvlText w:val="•"/>
      <w:lvlJc w:val="left"/>
      <w:pPr>
        <w:ind w:left="5124" w:hanging="164"/>
      </w:pPr>
      <w:rPr>
        <w:rFonts w:hint="default"/>
        <w:lang w:val="ru-RU" w:eastAsia="en-US" w:bidi="ar-SA"/>
      </w:rPr>
    </w:lvl>
    <w:lvl w:ilvl="6" w:tplc="2E364A64">
      <w:numFmt w:val="bullet"/>
      <w:lvlText w:val="•"/>
      <w:lvlJc w:val="left"/>
      <w:pPr>
        <w:ind w:left="6093" w:hanging="164"/>
      </w:pPr>
      <w:rPr>
        <w:rFonts w:hint="default"/>
        <w:lang w:val="ru-RU" w:eastAsia="en-US" w:bidi="ar-SA"/>
      </w:rPr>
    </w:lvl>
    <w:lvl w:ilvl="7" w:tplc="4D6A6FC2">
      <w:numFmt w:val="bullet"/>
      <w:lvlText w:val="•"/>
      <w:lvlJc w:val="left"/>
      <w:pPr>
        <w:ind w:left="7062" w:hanging="164"/>
      </w:pPr>
      <w:rPr>
        <w:rFonts w:hint="default"/>
        <w:lang w:val="ru-RU" w:eastAsia="en-US" w:bidi="ar-SA"/>
      </w:rPr>
    </w:lvl>
    <w:lvl w:ilvl="8" w:tplc="E53A63DA">
      <w:numFmt w:val="bullet"/>
      <w:lvlText w:val="•"/>
      <w:lvlJc w:val="left"/>
      <w:pPr>
        <w:ind w:left="8031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BD1ABD"/>
    <w:rsid w:val="00073B10"/>
    <w:rsid w:val="00245AFD"/>
    <w:rsid w:val="00AF1095"/>
    <w:rsid w:val="00BD1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1A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D1ABD"/>
    <w:pPr>
      <w:ind w:left="146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D1AB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D1A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D1AB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D1AB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BD1ABD"/>
    <w:pPr>
      <w:spacing w:before="57"/>
      <w:ind w:left="721" w:right="1017"/>
      <w:jc w:val="center"/>
    </w:pPr>
    <w:rPr>
      <w:rFonts w:ascii="Arial" w:eastAsia="Arial" w:hAnsi="Arial" w:cs="Arial"/>
      <w:b/>
      <w:bCs/>
      <w:sz w:val="72"/>
      <w:szCs w:val="72"/>
    </w:rPr>
  </w:style>
  <w:style w:type="character" w:customStyle="1" w:styleId="a6">
    <w:name w:val="Название Знак"/>
    <w:basedOn w:val="a0"/>
    <w:link w:val="a5"/>
    <w:uiPriority w:val="1"/>
    <w:rsid w:val="00BD1ABD"/>
    <w:rPr>
      <w:rFonts w:ascii="Arial" w:eastAsia="Arial" w:hAnsi="Arial" w:cs="Arial"/>
      <w:b/>
      <w:bCs/>
      <w:sz w:val="72"/>
      <w:szCs w:val="72"/>
    </w:rPr>
  </w:style>
  <w:style w:type="paragraph" w:styleId="a7">
    <w:name w:val="List Paragraph"/>
    <w:basedOn w:val="a"/>
    <w:uiPriority w:val="1"/>
    <w:qFormat/>
    <w:rsid w:val="00BD1ABD"/>
    <w:pPr>
      <w:ind w:left="760" w:right="133"/>
      <w:jc w:val="both"/>
    </w:pPr>
  </w:style>
  <w:style w:type="paragraph" w:customStyle="1" w:styleId="TableParagraph">
    <w:name w:val="Table Paragraph"/>
    <w:basedOn w:val="a"/>
    <w:uiPriority w:val="1"/>
    <w:qFormat/>
    <w:rsid w:val="00BD1ABD"/>
    <w:pPr>
      <w:ind w:left="106"/>
    </w:pPr>
  </w:style>
  <w:style w:type="paragraph" w:styleId="a8">
    <w:name w:val="footnote text"/>
    <w:basedOn w:val="a"/>
    <w:link w:val="a9"/>
    <w:uiPriority w:val="99"/>
    <w:semiHidden/>
    <w:unhideWhenUsed/>
    <w:rsid w:val="00BD1ABD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D1ABD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D1AB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BD1AB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D1ABD"/>
    <w:rPr>
      <w:rFonts w:ascii="Segoe UI" w:eastAsia="Times New Roman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BD1ABD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1640</Words>
  <Characters>9351</Characters>
  <Application>Microsoft Office Word</Application>
  <DocSecurity>0</DocSecurity>
  <Lines>77</Lines>
  <Paragraphs>21</Paragraphs>
  <ScaleCrop>false</ScaleCrop>
  <Company>RePack by SPecialiST</Company>
  <LinksUpToDate>false</LinksUpToDate>
  <CharactersWithSpaces>10970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Ермаково</dc:creator>
  <cp:lastModifiedBy>Ермаково</cp:lastModifiedBy>
  <cp:revision>1</cp:revision>
  <dcterms:created xsi:type="dcterms:W3CDTF">2024-11-29T10:57:00Z</dcterms:created>
  <dcterms:modified xsi:type="dcterms:W3CDTF">2024-11-29T10:58:00Z</dcterms:modified>
</cp:coreProperties>
</file>