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jc w:val="center"/>
        <w:rPr>
          <w:rFonts w:ascii="Times New Roman" w:hAnsi="Times New Roman" w:cs="Times New Roman"/>
          <w:sz w:val="56"/>
          <w:szCs w:val="56"/>
          <w:shd w:val="clear" w:color="auto" w:fill="FFFFFF"/>
        </w:rPr>
      </w:pPr>
    </w:p>
    <w:p w:rsidR="005B5AEF" w:rsidRDefault="005B5AEF" w:rsidP="005B5AEF">
      <w:pPr>
        <w:jc w:val="center"/>
        <w:rPr>
          <w:rFonts w:ascii="Times New Roman" w:hAnsi="Times New Roman" w:cs="Times New Roman"/>
          <w:sz w:val="56"/>
          <w:szCs w:val="56"/>
          <w:shd w:val="clear" w:color="auto" w:fill="FFFFFF"/>
        </w:rPr>
      </w:pPr>
    </w:p>
    <w:p w:rsidR="005B5AEF" w:rsidRPr="005B5AEF" w:rsidRDefault="005B5AEF" w:rsidP="005B5AEF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5B5AEF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Картотека</w:t>
      </w:r>
    </w:p>
    <w:p w:rsidR="005B5AEF" w:rsidRPr="005B5AEF" w:rsidRDefault="005B5AEF" w:rsidP="005B5AEF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5B5AEF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дидактических игр</w:t>
      </w:r>
    </w:p>
    <w:p w:rsidR="005B5AEF" w:rsidRPr="005B5AEF" w:rsidRDefault="005B5AEF" w:rsidP="005B5AEF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5B5AEF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для детей 4 – 5 лет</w:t>
      </w:r>
    </w:p>
    <w:p w:rsidR="005B5AEF" w:rsidRPr="005B5AEF" w:rsidRDefault="005B5AEF" w:rsidP="005B5AEF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5B5AEF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по</w:t>
      </w:r>
    </w:p>
    <w:p w:rsidR="005B5AEF" w:rsidRPr="005B5AEF" w:rsidRDefault="005B5AEF" w:rsidP="005B5AEF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5B5AEF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t>изобразительной деятельности</w:t>
      </w:r>
    </w:p>
    <w:p w:rsidR="005B5AEF" w:rsidRPr="005B5AEF" w:rsidRDefault="005B5AEF" w:rsidP="005B5AEF">
      <w:pPr>
        <w:spacing w:line="360" w:lineRule="auto"/>
        <w:jc w:val="both"/>
        <w:rPr>
          <w:rFonts w:ascii="Arial" w:hAnsi="Arial" w:cs="Arial"/>
          <w:b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Pr="005B5AEF" w:rsidRDefault="005B5AEF" w:rsidP="005B5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5AEF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Выполнила: воспитатель МДОУ № 7</w:t>
      </w:r>
    </w:p>
    <w:p w:rsidR="005B5AEF" w:rsidRPr="005B5AEF" w:rsidRDefault="005B5AEF" w:rsidP="005B5AE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5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Елисеева М.Ю.</w:t>
      </w: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Pr="00D02066" w:rsidRDefault="005B5AEF" w:rsidP="005B5AEF">
      <w:pPr>
        <w:pStyle w:val="c1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</w:t>
      </w:r>
      <w:r w:rsidRPr="00D02066">
        <w:rPr>
          <w:rStyle w:val="c0"/>
          <w:b/>
          <w:bCs/>
          <w:sz w:val="32"/>
          <w:szCs w:val="32"/>
        </w:rPr>
        <w:t>Дидактическая игра «Волшебные цвета»</w:t>
      </w:r>
    </w:p>
    <w:p w:rsidR="005B5AEF" w:rsidRPr="004979EB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4979EB">
        <w:rPr>
          <w:b/>
          <w:sz w:val="28"/>
          <w:szCs w:val="28"/>
        </w:rPr>
        <w:t>Цель</w:t>
      </w:r>
      <w:r w:rsidRPr="004979EB">
        <w:rPr>
          <w:rStyle w:val="c0"/>
          <w:b/>
          <w:sz w:val="28"/>
          <w:szCs w:val="28"/>
        </w:rPr>
        <w:t xml:space="preserve">: </w:t>
      </w:r>
      <w:r w:rsidRPr="004979EB">
        <w:rPr>
          <w:rStyle w:val="c0"/>
          <w:sz w:val="28"/>
          <w:szCs w:val="28"/>
        </w:rPr>
        <w:t>формирование умение детей различать цвета и оттенки</w:t>
      </w:r>
      <w:r w:rsidRPr="004979EB">
        <w:rPr>
          <w:sz w:val="28"/>
          <w:szCs w:val="28"/>
        </w:rPr>
        <w:br/>
      </w:r>
      <w:r w:rsidRPr="004979EB">
        <w:rPr>
          <w:rStyle w:val="c0"/>
          <w:b/>
          <w:sz w:val="28"/>
          <w:szCs w:val="28"/>
        </w:rPr>
        <w:t>Ход  игры</w:t>
      </w:r>
      <w:r w:rsidRPr="004979EB">
        <w:rPr>
          <w:rStyle w:val="c0"/>
          <w:sz w:val="28"/>
          <w:szCs w:val="28"/>
        </w:rPr>
        <w:t>: раздать детям карточки с квадратиками разных цветов. Затем педагог говорит слово, например, берёза. Те из детей, которые имеют чёрные, белые и зелёные квадратики, поднимают их кверху.</w:t>
      </w:r>
      <w:r w:rsidRPr="004979EB">
        <w:rPr>
          <w:sz w:val="28"/>
          <w:szCs w:val="28"/>
        </w:rPr>
        <w:br/>
      </w:r>
      <w:r w:rsidRPr="004979EB">
        <w:rPr>
          <w:rStyle w:val="c0"/>
          <w:sz w:val="28"/>
          <w:szCs w:val="28"/>
        </w:rPr>
        <w:t>Затем педагог говорит следующее слово, например, радуга, и квадратики поднимают те дети, цвета которых соответствуют цветам радуги. Задача детей – как можно быстрее реагировать на слова, произнесённые педагогом.</w:t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color w:val="444444"/>
          <w:sz w:val="28"/>
          <w:szCs w:val="28"/>
        </w:rPr>
      </w:pP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6124353" cy="5241851"/>
            <wp:effectExtent l="19050" t="0" r="0" b="0"/>
            <wp:docPr id="1" name="Рисунок 1" descr="C:\Users\user\AppData\Local\Microsoft\Windows\Temporary Internet Files\Content.Word\IMG_20200225_1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225_19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color w:val="444444"/>
          <w:sz w:val="28"/>
          <w:szCs w:val="28"/>
        </w:rPr>
      </w:pP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color w:val="444444"/>
          <w:sz w:val="28"/>
          <w:szCs w:val="28"/>
        </w:rPr>
      </w:pPr>
    </w:p>
    <w:p w:rsidR="005B5AEF" w:rsidRPr="00D02066" w:rsidRDefault="005B5AEF" w:rsidP="005B5AEF">
      <w:pPr>
        <w:pStyle w:val="c1"/>
        <w:spacing w:line="360" w:lineRule="auto"/>
        <w:jc w:val="center"/>
        <w:rPr>
          <w:sz w:val="32"/>
          <w:szCs w:val="32"/>
        </w:rPr>
      </w:pPr>
      <w:r w:rsidRPr="00D02066">
        <w:rPr>
          <w:b/>
          <w:bCs/>
          <w:sz w:val="32"/>
          <w:szCs w:val="32"/>
        </w:rPr>
        <w:t>Дидактическая игра «Веселые краски»</w:t>
      </w:r>
    </w:p>
    <w:p w:rsidR="005B5AEF" w:rsidRPr="004979EB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  <w:r w:rsidRPr="004979EB">
        <w:rPr>
          <w:b/>
          <w:sz w:val="28"/>
          <w:szCs w:val="28"/>
        </w:rPr>
        <w:t>Цель:</w:t>
      </w:r>
      <w:r w:rsidRPr="004979EB">
        <w:rPr>
          <w:b/>
          <w:bCs/>
          <w:sz w:val="28"/>
          <w:szCs w:val="28"/>
        </w:rPr>
        <w:t> </w:t>
      </w:r>
      <w:r w:rsidRPr="004979EB">
        <w:rPr>
          <w:sz w:val="28"/>
          <w:szCs w:val="28"/>
        </w:rPr>
        <w:t>знакомство детей с основными и составными цветами, принципами смешения цветов.</w:t>
      </w:r>
    </w:p>
    <w:p w:rsidR="005B5AEF" w:rsidRPr="004979EB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  <w:r w:rsidRPr="004979EB">
        <w:rPr>
          <w:b/>
          <w:sz w:val="28"/>
          <w:szCs w:val="28"/>
        </w:rPr>
        <w:t>Ход игры</w:t>
      </w:r>
      <w:r w:rsidRPr="004979EB">
        <w:rPr>
          <w:sz w:val="28"/>
          <w:szCs w:val="28"/>
        </w:rPr>
        <w:t>: Детям предлагается решать примеры путем смешивания красок.</w:t>
      </w:r>
    </w:p>
    <w:p w:rsidR="005B5AEF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  <w:r w:rsidRPr="004979EB">
        <w:rPr>
          <w:sz w:val="28"/>
          <w:szCs w:val="28"/>
        </w:rPr>
        <w:t>Например: «</w:t>
      </w:r>
      <w:r>
        <w:rPr>
          <w:sz w:val="28"/>
          <w:szCs w:val="28"/>
        </w:rPr>
        <w:t xml:space="preserve"> </w:t>
      </w:r>
      <w:proofErr w:type="gramStart"/>
      <w:r w:rsidRPr="004979EB">
        <w:rPr>
          <w:sz w:val="28"/>
          <w:szCs w:val="28"/>
        </w:rPr>
        <w:t>красный</w:t>
      </w:r>
      <w:proofErr w:type="gramEnd"/>
      <w:r w:rsidRPr="004979EB">
        <w:rPr>
          <w:sz w:val="28"/>
          <w:szCs w:val="28"/>
        </w:rPr>
        <w:t xml:space="preserve"> +желтый = оранжевый», «зеленый +желтый = синий».</w:t>
      </w:r>
    </w:p>
    <w:p w:rsidR="005B5AEF" w:rsidRPr="004979EB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</w:p>
    <w:p w:rsidR="005B5AEF" w:rsidRPr="007A009D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705100"/>
            <wp:effectExtent l="0" t="0" r="0" b="0"/>
            <wp:docPr id="2" name="Рисунок 2" descr="C:\Users\user\AppData\Local\Microsoft\Windows\Temporary Internet Files\Content.Word\IMG_20200225_1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225_185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3" cy="27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2CC">
        <w:t xml:space="preserve"> </w:t>
      </w:r>
      <w:r>
        <w:rPr>
          <w:noProof/>
          <w:lang w:eastAsia="ru-RU"/>
        </w:rPr>
        <w:drawing>
          <wp:inline distT="0" distB="0" distL="0" distR="0">
            <wp:extent cx="3228975" cy="2705100"/>
            <wp:effectExtent l="0" t="0" r="0" b="0"/>
            <wp:docPr id="3" name="Рисунок 3" descr="C:\Users\user\AppData\Local\Microsoft\Windows\Temporary Internet Files\Content.Word\IMG_20200225_18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225_18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05" cy="27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A009D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line="360" w:lineRule="auto"/>
        <w:jc w:val="both"/>
        <w:rPr>
          <w:b/>
          <w:bCs/>
          <w:color w:val="444444"/>
          <w:sz w:val="28"/>
          <w:szCs w:val="28"/>
        </w:rPr>
      </w:pPr>
    </w:p>
    <w:p w:rsidR="005B5AEF" w:rsidRPr="00D02066" w:rsidRDefault="005B5AEF" w:rsidP="005B5AEF">
      <w:pPr>
        <w:pStyle w:val="c1"/>
        <w:spacing w:line="360" w:lineRule="auto"/>
        <w:jc w:val="center"/>
        <w:rPr>
          <w:sz w:val="32"/>
          <w:szCs w:val="32"/>
        </w:rPr>
      </w:pPr>
      <w:r w:rsidRPr="00D02066">
        <w:rPr>
          <w:b/>
          <w:bCs/>
          <w:sz w:val="32"/>
          <w:szCs w:val="32"/>
        </w:rPr>
        <w:t>Дидактическая игра «</w:t>
      </w:r>
      <w:proofErr w:type="spellStart"/>
      <w:r w:rsidRPr="00D02066">
        <w:rPr>
          <w:b/>
          <w:bCs/>
          <w:sz w:val="32"/>
          <w:szCs w:val="32"/>
        </w:rPr>
        <w:t>Гусеничка</w:t>
      </w:r>
      <w:proofErr w:type="spellEnd"/>
      <w:r w:rsidRPr="00D02066">
        <w:rPr>
          <w:b/>
          <w:bCs/>
          <w:sz w:val="32"/>
          <w:szCs w:val="32"/>
        </w:rPr>
        <w:t>»</w:t>
      </w:r>
    </w:p>
    <w:p w:rsidR="005B5AEF" w:rsidRPr="004979EB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  <w:r w:rsidRPr="004979EB">
        <w:rPr>
          <w:b/>
          <w:sz w:val="28"/>
          <w:szCs w:val="28"/>
        </w:rPr>
        <w:t>Цель:</w:t>
      </w:r>
      <w:r w:rsidRPr="004979EB">
        <w:rPr>
          <w:sz w:val="28"/>
          <w:szCs w:val="28"/>
        </w:rPr>
        <w:t xml:space="preserve"> Формирование умение детей определять теплую или холодную цветовую гамму, располагать цвета по оттенкам от светлого к </w:t>
      </w:r>
      <w:proofErr w:type="gramStart"/>
      <w:r w:rsidRPr="004979EB">
        <w:rPr>
          <w:sz w:val="28"/>
          <w:szCs w:val="28"/>
        </w:rPr>
        <w:t>темному</w:t>
      </w:r>
      <w:proofErr w:type="gramEnd"/>
      <w:r w:rsidRPr="004979EB">
        <w:rPr>
          <w:sz w:val="28"/>
          <w:szCs w:val="28"/>
        </w:rPr>
        <w:t>, и наоборот.</w:t>
      </w:r>
    </w:p>
    <w:p w:rsidR="005B5AEF" w:rsidRPr="004979EB" w:rsidRDefault="005B5AEF" w:rsidP="005B5AEF">
      <w:pPr>
        <w:pStyle w:val="c1"/>
        <w:spacing w:line="360" w:lineRule="auto"/>
        <w:jc w:val="both"/>
        <w:rPr>
          <w:sz w:val="28"/>
          <w:szCs w:val="28"/>
        </w:rPr>
      </w:pPr>
      <w:r w:rsidRPr="004979EB">
        <w:rPr>
          <w:b/>
          <w:sz w:val="28"/>
          <w:szCs w:val="28"/>
        </w:rPr>
        <w:t>Ход игры</w:t>
      </w:r>
      <w:r w:rsidRPr="004979EB">
        <w:rPr>
          <w:sz w:val="28"/>
          <w:szCs w:val="28"/>
        </w:rPr>
        <w:t xml:space="preserve">. Детям предлагается из предложенных кругов составить </w:t>
      </w:r>
      <w:proofErr w:type="spellStart"/>
      <w:r w:rsidRPr="004979EB">
        <w:rPr>
          <w:sz w:val="28"/>
          <w:szCs w:val="28"/>
        </w:rPr>
        <w:t>гусеничку</w:t>
      </w:r>
      <w:proofErr w:type="spellEnd"/>
      <w:r w:rsidRPr="004979EB">
        <w:rPr>
          <w:sz w:val="28"/>
          <w:szCs w:val="28"/>
        </w:rPr>
        <w:t xml:space="preserve"> холодной (теплой) цветовой гаммы.</w:t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0"/>
            <wp:docPr id="4" name="Рисунок 4" descr="C:\Users\user\AppData\Local\Microsoft\Windows\Temporary Internet Files\Content.Word\IMG_20200225_19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225_19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center"/>
        <w:rPr>
          <w:rStyle w:val="c0"/>
          <w:b/>
          <w:bCs/>
          <w:color w:val="444444"/>
          <w:sz w:val="28"/>
          <w:szCs w:val="28"/>
        </w:rPr>
      </w:pPr>
    </w:p>
    <w:p w:rsidR="005B5AEF" w:rsidRDefault="005B5AEF" w:rsidP="005B5AEF">
      <w:pPr>
        <w:pStyle w:val="c1"/>
        <w:spacing w:before="0" w:beforeAutospacing="0" w:after="0" w:afterAutospacing="0" w:line="360" w:lineRule="auto"/>
        <w:jc w:val="center"/>
        <w:rPr>
          <w:rStyle w:val="c0"/>
          <w:b/>
          <w:bCs/>
          <w:color w:val="444444"/>
          <w:sz w:val="28"/>
          <w:szCs w:val="28"/>
        </w:rPr>
      </w:pPr>
    </w:p>
    <w:p w:rsidR="005B5AEF" w:rsidRPr="00D02066" w:rsidRDefault="005B5AEF" w:rsidP="005B5AEF">
      <w:pPr>
        <w:pStyle w:val="c1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D02066">
        <w:rPr>
          <w:rStyle w:val="c0"/>
          <w:b/>
          <w:bCs/>
          <w:sz w:val="32"/>
          <w:szCs w:val="32"/>
        </w:rPr>
        <w:t>Дидактическая игра «Клубочки»</w:t>
      </w:r>
    </w:p>
    <w:p w:rsidR="005B5AEF" w:rsidRPr="00F24E5C" w:rsidRDefault="005B5AEF" w:rsidP="005B5AE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79EB">
        <w:rPr>
          <w:rStyle w:val="c0"/>
          <w:b/>
          <w:sz w:val="28"/>
          <w:szCs w:val="28"/>
        </w:rPr>
        <w:t>Цель:</w:t>
      </w:r>
      <w:r>
        <w:rPr>
          <w:rStyle w:val="c0"/>
          <w:b/>
          <w:color w:val="444444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формирование</w:t>
      </w:r>
      <w:r w:rsidRPr="00F24E5C">
        <w:rPr>
          <w:rStyle w:val="c0"/>
          <w:sz w:val="28"/>
          <w:szCs w:val="28"/>
        </w:rPr>
        <w:t xml:space="preserve"> умение  детей  выполнять круговые движения при рисовании клубка в замкнутом круге с опорой на зрительный контроль и с закрытыми глазами.</w:t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979EB">
        <w:rPr>
          <w:rStyle w:val="c0"/>
          <w:b/>
          <w:sz w:val="28"/>
          <w:szCs w:val="28"/>
        </w:rPr>
        <w:t>Ход игры</w:t>
      </w:r>
      <w:r w:rsidRPr="004979EB">
        <w:rPr>
          <w:rStyle w:val="c0"/>
          <w:sz w:val="28"/>
          <w:szCs w:val="28"/>
        </w:rPr>
        <w:t>.</w:t>
      </w:r>
      <w:r w:rsidRPr="007A009D">
        <w:rPr>
          <w:rStyle w:val="c0"/>
          <w:color w:val="444444"/>
          <w:sz w:val="28"/>
          <w:szCs w:val="28"/>
        </w:rPr>
        <w:t xml:space="preserve"> </w:t>
      </w:r>
      <w:r w:rsidRPr="007A009D">
        <w:rPr>
          <w:rStyle w:val="c0"/>
          <w:color w:val="000000" w:themeColor="text1"/>
          <w:sz w:val="28"/>
          <w:szCs w:val="28"/>
        </w:rPr>
        <w:t>Педагог предлагает детям рассмотреть панно, на котором котенок играет с клубками ниток, которые он размотал. Затем предлагает детям собрать нитки в клубок и показывает, как собираются нитки в клубок, имитируя движениями карандаша наматывание ниток в клубок.</w:t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A009D">
        <w:rPr>
          <w:rStyle w:val="c0"/>
          <w:color w:val="000000" w:themeColor="text1"/>
          <w:sz w:val="28"/>
          <w:szCs w:val="28"/>
        </w:rPr>
        <w:t>Периодически педагог предлагает детям закрывать глаза и выполнять движения с закрытыми глазами.</w:t>
      </w:r>
    </w:p>
    <w:p w:rsidR="005B5AEF" w:rsidRPr="007A009D" w:rsidRDefault="005B5AEF" w:rsidP="005B5AEF">
      <w:pPr>
        <w:pStyle w:val="c1"/>
        <w:spacing w:before="0" w:beforeAutospacing="0" w:after="0" w:afterAutospacing="0" w:line="360" w:lineRule="auto"/>
        <w:jc w:val="both"/>
        <w:rPr>
          <w:rStyle w:val="c0"/>
          <w:color w:val="000000" w:themeColor="text1"/>
          <w:sz w:val="28"/>
          <w:szCs w:val="28"/>
        </w:rPr>
      </w:pPr>
      <w:r w:rsidRPr="007A009D">
        <w:rPr>
          <w:rStyle w:val="c0"/>
          <w:color w:val="000000" w:themeColor="text1"/>
          <w:sz w:val="28"/>
          <w:szCs w:val="28"/>
        </w:rPr>
        <w:t>Для того чтобы у детей проявлялся интерес к работе, можно дать им возможность нарисовать много клубков, устроить соревнование: кто больше клубков нарисует.</w:t>
      </w:r>
    </w:p>
    <w:p w:rsidR="005B5AEF" w:rsidRDefault="005B5AEF" w:rsidP="005B5AE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6025" cy="4352987"/>
            <wp:effectExtent l="438150" t="0" r="419735" b="0"/>
            <wp:docPr id="15" name="Рисунок 15" descr="C:\Users\user\AppData\Local\Microsoft\Windows\Temporary Internet Files\Content.Word\IMG_20200226_08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20200226_084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9268" cy="43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Default="005B5AEF" w:rsidP="005B5AE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5AEF" w:rsidRPr="00D02066" w:rsidRDefault="005B5AEF" w:rsidP="005B5AEF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D02066">
        <w:rPr>
          <w:rFonts w:ascii="Times New Roman" w:hAnsi="Times New Roman"/>
          <w:b/>
          <w:bCs/>
          <w:sz w:val="32"/>
          <w:szCs w:val="32"/>
        </w:rPr>
        <w:t>Дидактическая игра «Кто играет с нами в прятки»</w:t>
      </w:r>
    </w:p>
    <w:p w:rsidR="005B5AEF" w:rsidRPr="007A009D" w:rsidRDefault="005B5AEF" w:rsidP="005B5AE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009D">
        <w:rPr>
          <w:rFonts w:ascii="Times New Roman" w:hAnsi="Times New Roman"/>
          <w:b/>
          <w:bCs/>
          <w:iCs/>
          <w:sz w:val="28"/>
          <w:szCs w:val="28"/>
        </w:rPr>
        <w:t>Цель:</w:t>
      </w:r>
      <w:r w:rsidRPr="007A009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формирование умение</w:t>
      </w:r>
      <w:r w:rsidRPr="007A009D">
        <w:rPr>
          <w:rFonts w:ascii="Times New Roman" w:hAnsi="Times New Roman"/>
          <w:sz w:val="28"/>
          <w:szCs w:val="28"/>
        </w:rPr>
        <w:t xml:space="preserve"> детей сравнивать цвет, фон рисунка с окраской животных, которая позволяет этим животным быть незаметными на данном фоне. </w:t>
      </w:r>
      <w:r w:rsidRPr="007A009D">
        <w:rPr>
          <w:rFonts w:ascii="Times New Roman" w:hAnsi="Times New Roman"/>
          <w:sz w:val="28"/>
          <w:szCs w:val="28"/>
        </w:rPr>
        <w:br/>
      </w:r>
      <w:r w:rsidRPr="007A009D">
        <w:rPr>
          <w:rFonts w:ascii="Times New Roman" w:hAnsi="Times New Roman"/>
          <w:b/>
          <w:bCs/>
          <w:iCs/>
          <w:sz w:val="28"/>
          <w:szCs w:val="28"/>
        </w:rPr>
        <w:t>Ход  игры:</w:t>
      </w:r>
      <w:r w:rsidRPr="007A009D">
        <w:rPr>
          <w:rFonts w:ascii="Times New Roman" w:hAnsi="Times New Roman"/>
          <w:sz w:val="28"/>
          <w:szCs w:val="28"/>
        </w:rPr>
        <w:t> взять по две карточки разного цвета, назвать животных с похожей окраской; получив фигурку, обвести ее на нужном фоне. Выигрывает тот, кто получит больше фигурок, а также сам нарисует подходящих животных, которых не было у педагога. </w:t>
      </w: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590098"/>
            <wp:effectExtent l="0" t="0" r="0" b="0"/>
            <wp:docPr id="5" name="Рисунок 5" descr="C:\Users\user\AppData\Local\Microsoft\Windows\Temporary Internet Files\Content.Word\IMG_20200225_2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225_20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Default="005B5AEF" w:rsidP="005B5AEF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B5AEF" w:rsidRDefault="005B5AEF" w:rsidP="005B5AEF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B5AEF" w:rsidRDefault="005B5AEF" w:rsidP="005B5AEF">
      <w:pPr>
        <w:pStyle w:val="a3"/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5B5AEF" w:rsidRPr="00D02066" w:rsidRDefault="005B5AEF" w:rsidP="005B5AEF">
      <w:pPr>
        <w:pStyle w:val="a3"/>
        <w:spacing w:line="360" w:lineRule="auto"/>
        <w:jc w:val="center"/>
        <w:rPr>
          <w:rFonts w:ascii="Tahoma" w:hAnsi="Tahoma" w:cs="Tahoma"/>
          <w:color w:val="000000"/>
          <w:sz w:val="32"/>
          <w:szCs w:val="32"/>
        </w:rPr>
      </w:pPr>
      <w:r w:rsidRPr="00D02066">
        <w:rPr>
          <w:b/>
          <w:bCs/>
          <w:color w:val="000000"/>
          <w:sz w:val="32"/>
          <w:szCs w:val="32"/>
        </w:rPr>
        <w:t>« Узнай и дорисуй».</w:t>
      </w: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7A009D">
        <w:rPr>
          <w:color w:val="000000"/>
          <w:sz w:val="28"/>
          <w:szCs w:val="28"/>
        </w:rPr>
        <w:t>Цель:  </w:t>
      </w:r>
      <w:r>
        <w:rPr>
          <w:color w:val="000000"/>
          <w:sz w:val="28"/>
          <w:szCs w:val="28"/>
        </w:rPr>
        <w:t xml:space="preserve">формирование  умение </w:t>
      </w:r>
      <w:r w:rsidRPr="007A009D">
        <w:rPr>
          <w:color w:val="000000"/>
          <w:sz w:val="28"/>
          <w:szCs w:val="28"/>
        </w:rPr>
        <w:t xml:space="preserve"> дете</w:t>
      </w:r>
      <w:r>
        <w:rPr>
          <w:color w:val="000000"/>
          <w:sz w:val="28"/>
          <w:szCs w:val="28"/>
        </w:rPr>
        <w:t>й</w:t>
      </w:r>
      <w:r w:rsidRPr="007A009D">
        <w:rPr>
          <w:color w:val="000000"/>
          <w:sz w:val="28"/>
          <w:szCs w:val="28"/>
        </w:rPr>
        <w:t xml:space="preserve"> обнаружить уровень знаний в выборе цвета предмета и последующей его  заштриховки.</w:t>
      </w:r>
    </w:p>
    <w:p w:rsidR="005B5AEF" w:rsidRDefault="005B5AEF" w:rsidP="005B5AE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A009D">
        <w:rPr>
          <w:rFonts w:ascii="Tahoma" w:hAnsi="Tahoma" w:cs="Tahoma"/>
          <w:color w:val="000000"/>
          <w:sz w:val="28"/>
          <w:szCs w:val="28"/>
        </w:rPr>
        <w:t> </w:t>
      </w:r>
      <w:r w:rsidRPr="007A009D">
        <w:rPr>
          <w:color w:val="000000"/>
          <w:sz w:val="28"/>
          <w:szCs w:val="28"/>
        </w:rPr>
        <w:t>Ход игры:  на листах бумаги  нарисована половина какого-то п</w:t>
      </w:r>
      <w:r>
        <w:rPr>
          <w:color w:val="000000"/>
          <w:sz w:val="28"/>
          <w:szCs w:val="28"/>
        </w:rPr>
        <w:t>редмета (цветок, избушка, елка</w:t>
      </w:r>
      <w:r w:rsidRPr="007A009D">
        <w:rPr>
          <w:color w:val="000000"/>
          <w:sz w:val="28"/>
          <w:szCs w:val="28"/>
        </w:rPr>
        <w:t>). Нужно дорисовывать вторую часть  рисунка и закрасить его.</w:t>
      </w: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3457575"/>
            <wp:effectExtent l="0" t="0" r="0" b="0"/>
            <wp:docPr id="6" name="Рисунок 6" descr="C:\Users\user\AppData\Local\Microsoft\Windows\Temporary Internet Files\Content.Word\IMG_20200225_2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00225_20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08" cy="34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2CC">
        <w:t xml:space="preserve"> </w:t>
      </w:r>
      <w:r>
        <w:rPr>
          <w:noProof/>
        </w:rPr>
        <w:drawing>
          <wp:inline distT="0" distB="0" distL="0" distR="0">
            <wp:extent cx="3076575" cy="3457575"/>
            <wp:effectExtent l="0" t="0" r="0" b="0"/>
            <wp:docPr id="7" name="Рисунок 7" descr="C:\Users\user\AppData\Local\Microsoft\Windows\Temporary Internet Files\Content.Word\IMG_20200225_2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00225_20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37" cy="34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7A009D">
        <w:rPr>
          <w:rFonts w:ascii="Tahoma" w:hAnsi="Tahoma" w:cs="Tahoma"/>
          <w:color w:val="000000"/>
          <w:sz w:val="28"/>
          <w:szCs w:val="28"/>
        </w:rPr>
        <w:t> </w:t>
      </w:r>
    </w:p>
    <w:p w:rsidR="005B5AEF" w:rsidRPr="007A009D" w:rsidRDefault="005B5AEF" w:rsidP="005B5AEF">
      <w:pPr>
        <w:pStyle w:val="a3"/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5B5AEF" w:rsidRPr="007A009D" w:rsidRDefault="005B5AEF" w:rsidP="005B5A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A009D">
        <w:rPr>
          <w:color w:val="000000"/>
          <w:sz w:val="28"/>
          <w:szCs w:val="28"/>
        </w:rPr>
        <w:t>.</w:t>
      </w: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Pr="004979EB" w:rsidRDefault="005B5AEF" w:rsidP="005B5AEF">
      <w:pPr>
        <w:spacing w:line="360" w:lineRule="auto"/>
        <w:jc w:val="both"/>
        <w:rPr>
          <w:b/>
          <w:sz w:val="28"/>
          <w:szCs w:val="28"/>
        </w:rPr>
      </w:pPr>
    </w:p>
    <w:p w:rsidR="005B5AEF" w:rsidRPr="004979EB" w:rsidRDefault="005B5AEF" w:rsidP="005B5AE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4979EB">
        <w:rPr>
          <w:rFonts w:ascii="Times New Roman" w:hAnsi="Times New Roman" w:cs="Times New Roman"/>
          <w:b/>
          <w:sz w:val="32"/>
          <w:szCs w:val="32"/>
        </w:rPr>
        <w:t>«Какой фигуры не хватает».</w:t>
      </w:r>
    </w:p>
    <w:p w:rsidR="005B5AEF" w:rsidRPr="00667EAA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EB">
        <w:rPr>
          <w:rFonts w:ascii="Times New Roman" w:hAnsi="Times New Roman" w:cs="Times New Roman"/>
          <w:b/>
          <w:sz w:val="28"/>
          <w:szCs w:val="28"/>
        </w:rPr>
        <w:t>Цель</w:t>
      </w:r>
      <w:r w:rsidRPr="00667EAA">
        <w:rPr>
          <w:rFonts w:ascii="Times New Roman" w:hAnsi="Times New Roman" w:cs="Times New Roman"/>
          <w:sz w:val="28"/>
          <w:szCs w:val="28"/>
        </w:rPr>
        <w:t>: формирование умение детей найти соответствующую фигуру на игровом поле.</w:t>
      </w:r>
    </w:p>
    <w:p w:rsidR="005B5AEF" w:rsidRPr="00667EAA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9EB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667EAA">
        <w:rPr>
          <w:rFonts w:ascii="Times New Roman" w:hAnsi="Times New Roman" w:cs="Times New Roman"/>
          <w:sz w:val="28"/>
          <w:szCs w:val="28"/>
        </w:rPr>
        <w:t xml:space="preserve"> На игровом поле нужно расположить фигуры (треугольник, квадрат и круг). Игрок закрывает глаза, а ведущий убирает фигуру. Далее </w:t>
      </w:r>
      <w:proofErr w:type="gramStart"/>
      <w:r w:rsidRPr="00667EAA">
        <w:rPr>
          <w:rFonts w:ascii="Times New Roman" w:hAnsi="Times New Roman" w:cs="Times New Roman"/>
          <w:sz w:val="28"/>
          <w:szCs w:val="28"/>
        </w:rPr>
        <w:t>игрок</w:t>
      </w:r>
      <w:proofErr w:type="gramEnd"/>
      <w:r w:rsidRPr="00667EAA">
        <w:rPr>
          <w:rFonts w:ascii="Times New Roman" w:hAnsi="Times New Roman" w:cs="Times New Roman"/>
          <w:sz w:val="28"/>
          <w:szCs w:val="28"/>
        </w:rPr>
        <w:t xml:space="preserve"> открывая глаза должен найти убранную фигуру.</w:t>
      </w:r>
    </w:p>
    <w:p w:rsidR="005B5AEF" w:rsidRDefault="005B5AEF" w:rsidP="005B5AE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0"/>
            <wp:docPr id="8" name="Рисунок 8" descr="C:\Users\user\AppData\Local\Microsoft\Windows\Temporary Internet Files\Content.Word\IMG_20200225_2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00225_20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sz w:val="28"/>
          <w:szCs w:val="28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  <w:sectPr w:rsidR="005B5AEF" w:rsidSect="005B5AE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B5AEF" w:rsidRPr="00667EAA" w:rsidRDefault="005B5AEF" w:rsidP="005B5AEF">
      <w:pPr>
        <w:spacing w:line="360" w:lineRule="auto"/>
        <w:rPr>
          <w:rFonts w:ascii="Arial" w:hAnsi="Arial" w:cs="Arial"/>
          <w:b/>
          <w:color w:val="383B3F"/>
          <w:sz w:val="32"/>
          <w:szCs w:val="32"/>
          <w:shd w:val="clear" w:color="auto" w:fill="FFFFFF"/>
        </w:rPr>
        <w:sectPr w:rsidR="005B5AEF" w:rsidRPr="00667EAA" w:rsidSect="00B94677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B5AEF" w:rsidRPr="00D02066" w:rsidRDefault="005B5AEF" w:rsidP="005B5AEF">
      <w:pPr>
        <w:spacing w:line="36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                                   </w:t>
      </w:r>
      <w:r w:rsidRPr="00D0206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«Собери по узору»</w:t>
      </w:r>
    </w:p>
    <w:p w:rsidR="005B5AEF" w:rsidRPr="004979EB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497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умение детей правильно расположить квадратики в соответствии цветовой гамме.</w:t>
      </w:r>
    </w:p>
    <w:p w:rsidR="005B5AEF" w:rsidRPr="004979EB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игры:</w:t>
      </w:r>
      <w:r w:rsidRPr="00497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игроки на игровом поле располагают цветные квадратики в соответствии узора, который расположен рядом.</w:t>
      </w:r>
    </w:p>
    <w:p w:rsidR="005B5AEF" w:rsidRDefault="005B5AEF" w:rsidP="005B5AEF">
      <w:pPr>
        <w:spacing w:line="360" w:lineRule="auto"/>
        <w:jc w:val="center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9075" cy="1952625"/>
            <wp:effectExtent l="0" t="0" r="0" b="0"/>
            <wp:docPr id="9" name="Рисунок 9" descr="C:\Users\user\AppData\Local\Microsoft\Windows\Temporary Internet Files\Content.Word\IMG_20200225_1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00225_193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39" cy="19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931D6" w:rsidRDefault="005B5AEF" w:rsidP="005B5AEF">
      <w:pPr>
        <w:spacing w:line="360" w:lineRule="auto"/>
        <w:jc w:val="center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sectPr w:rsidR="005B5AEF" w:rsidRPr="007931D6" w:rsidSect="007931D6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029075" cy="2590800"/>
            <wp:effectExtent l="0" t="0" r="0" b="0"/>
            <wp:docPr id="10" name="Рисунок 10" descr="C:\Users\user\AppData\Local\Microsoft\Windows\Temporary Internet Files\Content.Word\IMG_20200225_1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00225_194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40" cy="25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sectPr w:rsidR="005B5AEF" w:rsidSect="00B94677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B5AEF" w:rsidRDefault="005B5AEF" w:rsidP="005B5A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5AEF" w:rsidRPr="00D02066" w:rsidRDefault="005B5AEF" w:rsidP="005B5A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D0206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«Рисование по цветным номерам»</w:t>
      </w:r>
    </w:p>
    <w:p w:rsidR="005B5AEF" w:rsidRPr="004979EB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</w:t>
      </w:r>
      <w:r w:rsidRPr="00497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умение детей раскрашивать рисунок в соответствие цветовой гамме. </w:t>
      </w:r>
    </w:p>
    <w:p w:rsidR="005B5AEF" w:rsidRPr="004979EB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игры:</w:t>
      </w:r>
      <w:r w:rsidRPr="00497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раскрашивает рисунок по номерам, которые расположены рядом.</w:t>
      </w: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sectPr w:rsidR="005B5AEF" w:rsidSect="00AE3E3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0"/>
            <wp:docPr id="11" name="Рисунок 11" descr="C:\Users\user\AppData\Local\Microsoft\Windows\Temporary Internet Files\Content.Word\IMG_20200225_2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200225_20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sectPr w:rsidR="005B5AEF" w:rsidSect="00B94677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lastRenderedPageBreak/>
        <w:t xml:space="preserve"> </w:t>
      </w:r>
    </w:p>
    <w:p w:rsidR="005B5AEF" w:rsidRPr="00D02066" w:rsidRDefault="005B5AEF" w:rsidP="005B5AE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D0206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«Цветные сказки».</w:t>
      </w:r>
    </w:p>
    <w:p w:rsidR="005B5AEF" w:rsidRPr="004979EB" w:rsidRDefault="005B5AEF" w:rsidP="005B5A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 w:rsidRPr="004979E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умение детей слушать цветные сказки.</w:t>
      </w: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Default="005B5AEF" w:rsidP="005B5AEF">
      <w:pPr>
        <w:spacing w:line="360" w:lineRule="auto"/>
        <w:jc w:val="center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sectPr w:rsidR="005B5AEF" w:rsidSect="00AE3E3F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448050" cy="3609975"/>
            <wp:effectExtent l="0" t="0" r="0" b="0"/>
            <wp:docPr id="14" name="Рисунок 14" descr="C:\Users\user\AppData\Local\Microsoft\Windows\Temporary Internet Files\Content.Word\IMG_20200226_08394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00226_083948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87" cy="36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Pr="007931D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52"/>
          <w:szCs w:val="52"/>
          <w:shd w:val="clear" w:color="auto" w:fill="FFFFFF"/>
        </w:rPr>
        <w:sectPr w:rsidR="005B5AEF" w:rsidSect="00B94677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  <w:sectPr w:rsidR="005B5AEF" w:rsidSect="00D02066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Pr="00D02066" w:rsidRDefault="005B5AEF" w:rsidP="005B5AEF">
      <w:pPr>
        <w:spacing w:line="360" w:lineRule="auto"/>
        <w:jc w:val="both"/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           </w:t>
      </w: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5B5AEF" w:rsidRDefault="005B5AEF" w:rsidP="005B5AEF">
      <w:pPr>
        <w:spacing w:line="360" w:lineRule="auto"/>
        <w:jc w:val="both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030EFB" w:rsidRDefault="005B5AEF"/>
    <w:sectPr w:rsidR="00030EFB" w:rsidSect="0078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5B5AEF"/>
    <w:rsid w:val="00243604"/>
    <w:rsid w:val="005B5AEF"/>
    <w:rsid w:val="006765EB"/>
    <w:rsid w:val="00782F0E"/>
    <w:rsid w:val="00785F95"/>
    <w:rsid w:val="0084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5B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5B5AEF"/>
    <w:rPr>
      <w:rFonts w:cs="Times New Roman"/>
    </w:rPr>
  </w:style>
  <w:style w:type="paragraph" w:styleId="a3">
    <w:name w:val="Normal (Web)"/>
    <w:basedOn w:val="a"/>
    <w:uiPriority w:val="99"/>
    <w:unhideWhenUsed/>
    <w:rsid w:val="005B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541</Words>
  <Characters>3090</Characters>
  <Application>Microsoft Office Word</Application>
  <DocSecurity>0</DocSecurity>
  <Lines>25</Lines>
  <Paragraphs>7</Paragraphs>
  <ScaleCrop>false</ScaleCrop>
  <Company>RePack by SPecialiST</Company>
  <LinksUpToDate>false</LinksUpToDate>
  <CharactersWithSpaces>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 7</dc:creator>
  <cp:lastModifiedBy>ДС № 7</cp:lastModifiedBy>
  <cp:revision>1</cp:revision>
  <dcterms:created xsi:type="dcterms:W3CDTF">2021-01-29T10:49:00Z</dcterms:created>
  <dcterms:modified xsi:type="dcterms:W3CDTF">2021-01-29T10:57:00Z</dcterms:modified>
</cp:coreProperties>
</file>