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F2" w:rsidRPr="001E7FD7" w:rsidRDefault="003863F2" w:rsidP="003863F2">
      <w:pPr>
        <w:shd w:val="clear" w:color="auto" w:fill="FFFFFF"/>
        <w:spacing w:before="9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7"/>
          <w:u w:val="single"/>
          <w:lang w:eastAsia="ru-RU"/>
        </w:rPr>
        <w:t>Деловая игра для педагогов с элементами тренинга</w:t>
      </w:r>
    </w:p>
    <w:p w:rsidR="003863F2" w:rsidRPr="001E7FD7" w:rsidRDefault="003863F2" w:rsidP="003863F2">
      <w:pPr>
        <w:shd w:val="clear" w:color="auto" w:fill="FFFFFF"/>
        <w:spacing w:before="9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Тема: «Креативность – как один из компонентов профессиональной компетентности современного педагога ДОУ»</w:t>
      </w:r>
    </w:p>
    <w:p w:rsidR="003863F2" w:rsidRPr="001E7FD7" w:rsidRDefault="003863F2" w:rsidP="003863F2">
      <w:pPr>
        <w:shd w:val="clear" w:color="auto" w:fill="FFFFFF"/>
        <w:spacing w:before="9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7"/>
          <w:u w:val="single"/>
          <w:lang w:eastAsia="ru-RU"/>
        </w:rPr>
        <w:t>Пояснительная записка</w:t>
      </w:r>
    </w:p>
    <w:p w:rsidR="003863F2" w:rsidRPr="00F01CFB" w:rsidRDefault="003863F2" w:rsidP="003863F2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</w:pPr>
      <w:r w:rsidRPr="00F01CFB"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  <w:t>Любое обновление педагогического процесса образовательного учреждения требует не только реконструкции содержания образования, но и определенного прогресса в кадровом отношении. Эти линии развиваются параллельно. Неразвивающийся, инфантильный педагог не может, лишь применяя новые программы, технологии, воспитать творческую, созидательную личность. Именно поэтому повышение компетентности, профессионализма воспитателей – одно из важнейших условий улучшения качества дошкольного образования. И достичь этого можно не только применяя формы индивидуальной работы с педагогами, но и правильно организовав педагогические мероприятия с использованием интересных интерактивных форм.</w:t>
      </w:r>
    </w:p>
    <w:p w:rsidR="003863F2" w:rsidRPr="00F01CFB" w:rsidRDefault="003863F2" w:rsidP="003863F2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</w:pPr>
      <w:r w:rsidRPr="00F01CFB"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  <w:t>Вашему вниманию предлагается мероприятие для педагогов ДОУ в нетрадиционной форме с использованием элементов тренинга. Данная форма работы  позволяет активизировать педагогов в деятельности, 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3863F2" w:rsidRPr="001E7FD7" w:rsidRDefault="003863F2" w:rsidP="00386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Сценарий деловой игры.</w:t>
      </w:r>
    </w:p>
    <w:p w:rsidR="003863F2" w:rsidRPr="001E7FD7" w:rsidRDefault="003863F2" w:rsidP="00386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Цель: 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актуализация творческого, креативного развития педагога, как одного из составляющих профессиональ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ной компетентности воспитателя.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br/>
      </w: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Задачи:</w:t>
      </w:r>
    </w:p>
    <w:p w:rsidR="003863F2" w:rsidRPr="001E7FD7" w:rsidRDefault="003863F2" w:rsidP="00386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Совершенствовать профессиональное мастерство педагогов, формировать у педагогов потребность в творчестве, развивать находчивость, сообразительность, нестандартность мышления.</w:t>
      </w:r>
    </w:p>
    <w:p w:rsidR="003863F2" w:rsidRPr="001E7FD7" w:rsidRDefault="003863F2" w:rsidP="00386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3863F2" w:rsidRPr="001E7FD7" w:rsidRDefault="003863F2" w:rsidP="003863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Создать благоприятные условия для общения и взаимодействия педагогов.</w:t>
      </w:r>
    </w:p>
    <w:p w:rsidR="003863F2" w:rsidRPr="001E7FD7" w:rsidRDefault="003863F2" w:rsidP="00386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u w:val="single"/>
          <w:lang w:eastAsia="ru-RU"/>
        </w:rPr>
        <w:t>Ход деловой игры: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27"/>
          <w:lang w:eastAsia="ru-RU"/>
        </w:rPr>
      </w:pPr>
      <w:r w:rsidRPr="001E7FD7">
        <w:rPr>
          <w:rFonts w:ascii="Times New Roman" w:eastAsia="Times New Roman" w:hAnsi="Times New Roman" w:cs="Times New Roman"/>
          <w:bCs/>
          <w:color w:val="000000" w:themeColor="text1"/>
          <w:sz w:val="32"/>
          <w:szCs w:val="27"/>
          <w:lang w:eastAsia="ru-RU"/>
        </w:rPr>
        <w:t>Добрый день, уважаемые коллеги!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27"/>
          <w:lang w:eastAsia="ru-RU"/>
        </w:rPr>
        <w:t xml:space="preserve"> </w:t>
      </w:r>
      <w:r w:rsidRPr="001E7FD7">
        <w:rPr>
          <w:rFonts w:ascii="Times New Roman" w:eastAsia="Times New Roman" w:hAnsi="Times New Roman" w:cs="Times New Roman"/>
          <w:bCs/>
          <w:color w:val="000000" w:themeColor="text1"/>
          <w:sz w:val="32"/>
          <w:szCs w:val="27"/>
          <w:lang w:eastAsia="ru-RU"/>
        </w:rPr>
        <w:t xml:space="preserve">Я хочу начать со стихотворения </w:t>
      </w:r>
    </w:p>
    <w:p w:rsidR="003863F2" w:rsidRPr="00FF76EC" w:rsidRDefault="003863F2" w:rsidP="003863F2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lastRenderedPageBreak/>
        <w:t>Посмотрите на жизнь вы глазами детей,</w:t>
      </w:r>
    </w:p>
    <w:p w:rsidR="003863F2" w:rsidRPr="00FF76EC" w:rsidRDefault="003863F2" w:rsidP="003863F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Сколько радостей, сколько открытий.</w:t>
      </w:r>
    </w:p>
    <w:p w:rsidR="003863F2" w:rsidRPr="00FF76EC" w:rsidRDefault="003863F2" w:rsidP="003863F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Шаг за шагом с ребёнком смелей</w:t>
      </w:r>
    </w:p>
    <w:p w:rsidR="003863F2" w:rsidRPr="00FF76EC" w:rsidRDefault="003863F2" w:rsidP="003863F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Вы по этой планете идите.</w:t>
      </w:r>
    </w:p>
    <w:p w:rsidR="003863F2" w:rsidRPr="00FF76EC" w:rsidRDefault="003863F2" w:rsidP="003863F2">
      <w:pPr>
        <w:spacing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Расскажите о звёздах, о синих морях,</w:t>
      </w:r>
    </w:p>
    <w:p w:rsidR="003863F2" w:rsidRPr="00FF76EC" w:rsidRDefault="003863F2" w:rsidP="003863F2">
      <w:pPr>
        <w:spacing w:before="168"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Вместе пойте, творите, мечтайте.</w:t>
      </w:r>
    </w:p>
    <w:p w:rsidR="003863F2" w:rsidRPr="00FF76EC" w:rsidRDefault="003863F2" w:rsidP="003863F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Как прекрасная фея,</w:t>
      </w:r>
    </w:p>
    <w:p w:rsidR="003863F2" w:rsidRPr="00FF76EC" w:rsidRDefault="003863F2" w:rsidP="003863F2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В чистых, юных сердцах</w:t>
      </w:r>
    </w:p>
    <w:p w:rsidR="003863F2" w:rsidRPr="001E7FD7" w:rsidRDefault="003863F2" w:rsidP="003863F2">
      <w:pPr>
        <w:spacing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</w:pPr>
      <w:r w:rsidRPr="00FF76EC">
        <w:rPr>
          <w:rFonts w:ascii="Times New Roman" w:eastAsia="Times New Roman" w:hAnsi="Times New Roman" w:cs="Times New Roman"/>
          <w:color w:val="000000" w:themeColor="text1"/>
          <w:sz w:val="32"/>
          <w:szCs w:val="26"/>
          <w:lang w:eastAsia="ru-RU"/>
        </w:rPr>
        <w:t>Огоньки доброты зажигайте.</w:t>
      </w:r>
    </w:p>
    <w:p w:rsidR="003863F2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Креативность является 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ведущим компонентом педагогической деятельности и является решающим фактором продвижения педагога к вершинам педагогического мастерства. Творческим продуктом креативного педагога могут быть новые образовательные технологии, формы, методы обучения и воспитания.</w:t>
      </w:r>
    </w:p>
    <w:p w:rsidR="003863F2" w:rsidRPr="003C60DA" w:rsidRDefault="003863F2" w:rsidP="003863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Сенсорное развитие ребёнка - это развитие его восприятия и формирование представлений о свойствах предметов и явлений окружающего мира.</w:t>
      </w:r>
    </w:p>
    <w:p w:rsidR="003863F2" w:rsidRPr="003C60DA" w:rsidRDefault="003863F2" w:rsidP="003863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Учить ребёнка только различать свойства предмета не совсем правильно, необходимо научить определять отношение выявленных свойств данного предмета к свойствам других предметов. Для этого существуют мерки (сенсорные эталоны), с помощью которых можно сравнивать предметы.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Сенсорный эталон - это общепринятые образцы внешних свой</w:t>
      </w:r>
      <w:proofErr w:type="gramStart"/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ств пр</w:t>
      </w:r>
      <w:proofErr w:type="gramEnd"/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едметов.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«Назовите, какие вы знаете сенсорные эталоны»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Эталоны цвета - семь цветов спектра;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эталоны формы - геометрические фигуры;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эталоны величины - метрическая система мер;</w:t>
      </w:r>
    </w:p>
    <w:p w:rsidR="003863F2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gramStart"/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эталоны вкусового восприятия - четыре основных вкуса (солёный, сладкий, кислый, горький) и т.д.</w:t>
      </w:r>
      <w:proofErr w:type="gramEnd"/>
    </w:p>
    <w:p w:rsidR="003863F2" w:rsidRPr="003C60DA" w:rsidRDefault="003863F2" w:rsidP="003863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эталоны слухового восприятия - 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Обеспечить усвоение детьми сенсорных эталонов – это значит сформировать представления об основных разновидностях каждого свойства предмета. Для того чтобы ребёнок начал усваивать эталоны и способы обследования, он должен быть к этому подготовлен. Существует пять сенсорных систем, с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помощью которых человек познает </w:t>
      </w: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мир.                                                                              </w:t>
      </w:r>
    </w:p>
    <w:p w:rsidR="003863F2" w:rsidRDefault="003863F2" w:rsidP="003863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 xml:space="preserve">                   </w:t>
      </w: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Назовите их.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(</w:t>
      </w: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Зрение, слух, осязание, обоняние, вкус.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)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 вы думаете, а почему в детском саду огромное значение придают сенсорному развитию?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развивает наблюдательность;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готовит к реальной жизни;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позитивно влияет на эстетическое чувство;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является основой для развития воображения;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развивает внимание;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даёт ребёнку возможность овладеть новыми способами предметно – познавательной деятельности;</w:t>
      </w:r>
    </w:p>
    <w:p w:rsidR="003863F2" w:rsidRPr="003C60DA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обеспечивает усвоение сенсорных эталонов;</w:t>
      </w:r>
    </w:p>
    <w:p w:rsidR="003863F2" w:rsidRPr="008D599B" w:rsidRDefault="003863F2" w:rsidP="003863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3C60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- влияет на расширение словарного запаса ребёнка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.</w:t>
      </w:r>
    </w:p>
    <w:p w:rsidR="003863F2" w:rsidRPr="001E7FD7" w:rsidRDefault="003863F2" w:rsidP="003863F2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В последние годы укоренилось утверждение «У творчески работающего педагога – творчески развитые дети». Еще В. О. Сухомлинский подчеркивал, что только творческий педагог способен зажечь в детях жажду познания, поэтому каждому педагогу необходимо развивать креативность, являющуюся главным показателем его профессиональной компетентности.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И так, сегодня в раках деловой игры с элементами тренинга я вам предлагаю поучиться искать нестандартные выходы из стандартных ситуаций, мыслить креативно и тем самым поднять свой профессиональный уровень.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Задание 1. П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ервоначально я попрошу каждого зафиксировать на листе на ваш взгляд те качества личности, кото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рые характеризуют ее творчество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Осознанность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восприятие самого себя как человека творческого, способного создавать что-то новое.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Оригинальность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гибкость в идеях и мыслях, находчивость, готовность оспаривать предложения, действовать исходя из принципа «А что, если?».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Независимость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уверенность в себе, управление своим поведением на основе внутренних ценностей и критериев, умение противостоять внешним требованиям.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Склонность к риску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готовность пробовать что-то новое, даже если это может привести к неблагоприятным последствиям, устойчивость к неудачам, оптимистичность.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Энергичность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поглощение действиями, предприимчивость, восторженность, непосредственность, «легкость на подъем».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lastRenderedPageBreak/>
        <w:t>Артистичность –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выразительность, эстетические интересы.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Заинтересованность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широта интересов, любознательность, склонность к экспериментированию и задаванию вопросов.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Чувство юмора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игривость.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proofErr w:type="gramStart"/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Тяга к сложности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интерес к непонятному и таинственному, терпимость к двусмысленности, беспорядку, совмещению несовместимого.</w:t>
      </w:r>
      <w:proofErr w:type="gramEnd"/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Непредубежденность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восприимчивость к новому, к другим точкам зрения, либеральность.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Потребность в одиночестве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 –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самосозерцательность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,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рефлексивность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(склонность к самосознанию), способность работать одному, наличие внутренних потребностей, которые обычно не раскрываются перед окружающими.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Интуитивность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– проницательность, возможность видеть неявные связи и отношения, наблюдательность.</w:t>
      </w:r>
    </w:p>
    <w:p w:rsidR="003863F2" w:rsidRPr="001E7FD7" w:rsidRDefault="003863F2" w:rsidP="00386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Толерантность по отношению к неопределенности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- комфортное поведение человека в ситуации, когда отсутствует исчерпывающая информация, нет точных правил действия, не вполне ясны перспективы дальнейшего развития событий. Люди, у которых отсутствует, либо слабо выражены креативные, творческие способности, переживают в таких ситуациях сильный дискомфорт и тревогу, стремятся избегать их.</w:t>
      </w:r>
    </w:p>
    <w:p w:rsidR="003863F2" w:rsidRPr="00965600" w:rsidRDefault="003863F2" w:rsidP="00386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</w:pPr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>уверенность в своих силах;</w:t>
      </w:r>
    </w:p>
    <w:p w:rsidR="003863F2" w:rsidRPr="00965600" w:rsidRDefault="003863F2" w:rsidP="00386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</w:pPr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 xml:space="preserve">доминирование эмоций радости и даже </w:t>
      </w:r>
      <w:proofErr w:type="gramStart"/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>определенная</w:t>
      </w:r>
      <w:proofErr w:type="gramEnd"/>
    </w:p>
    <w:p w:rsidR="003863F2" w:rsidRPr="00965600" w:rsidRDefault="003863F2" w:rsidP="003863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</w:pPr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>доля агрессивности;</w:t>
      </w:r>
    </w:p>
    <w:p w:rsidR="003863F2" w:rsidRPr="00965600" w:rsidRDefault="003863F2" w:rsidP="00386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</w:pPr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>отсутствие боязни казаться странным и необычным;</w:t>
      </w:r>
    </w:p>
    <w:p w:rsidR="003863F2" w:rsidRPr="00965600" w:rsidRDefault="003863F2" w:rsidP="00386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</w:pPr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>наличие богатого по содержанию подсознания;</w:t>
      </w:r>
    </w:p>
    <w:p w:rsidR="003863F2" w:rsidRPr="00965600" w:rsidRDefault="003863F2" w:rsidP="00386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</w:pPr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 xml:space="preserve">любовь к фантазированию и построению планов </w:t>
      </w:r>
      <w:proofErr w:type="gramStart"/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>на</w:t>
      </w:r>
      <w:proofErr w:type="gramEnd"/>
    </w:p>
    <w:p w:rsidR="003863F2" w:rsidRPr="00965600" w:rsidRDefault="003863F2" w:rsidP="003863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</w:pPr>
      <w:r w:rsidRPr="00965600">
        <w:rPr>
          <w:rFonts w:ascii="Times New Roman" w:eastAsia="Times New Roman" w:hAnsi="Times New Roman" w:cs="Times New Roman"/>
          <w:i/>
          <w:color w:val="000000" w:themeColor="text1"/>
          <w:sz w:val="32"/>
          <w:szCs w:val="23"/>
          <w:lang w:eastAsia="ru-RU"/>
        </w:rPr>
        <w:t>будущее.</w:t>
      </w:r>
    </w:p>
    <w:p w:rsidR="003863F2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27"/>
          <w:lang w:eastAsia="ru-RU"/>
        </w:rPr>
      </w:pPr>
      <w:r w:rsidRPr="00C51E9A"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27"/>
          <w:lang w:eastAsia="ru-RU"/>
        </w:rPr>
        <w:t>Педагоги анализируют, какие качества не были названы.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b/>
          <w:sz w:val="32"/>
        </w:rPr>
        <w:t>Разминка.</w:t>
      </w:r>
      <w:r>
        <w:rPr>
          <w:rFonts w:ascii="Times New Roman" w:hAnsi="Times New Roman" w:cs="Times New Roman"/>
          <w:sz w:val="32"/>
        </w:rPr>
        <w:t xml:space="preserve"> З</w:t>
      </w:r>
      <w:r w:rsidRPr="00CD6630">
        <w:rPr>
          <w:rFonts w:ascii="Times New Roman" w:hAnsi="Times New Roman" w:cs="Times New Roman"/>
          <w:sz w:val="32"/>
        </w:rPr>
        <w:t>акончите четверостишья.</w:t>
      </w:r>
    </w:p>
    <w:p w:rsidR="003863F2" w:rsidRPr="00CD6630" w:rsidRDefault="003863F2" w:rsidP="003863F2">
      <w:pPr>
        <w:pStyle w:val="a3"/>
        <w:numPr>
          <w:ilvl w:val="0"/>
          <w:numId w:val="5"/>
        </w:num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Сел он утром на кровать, </w:t>
      </w:r>
    </w:p>
    <w:p w:rsidR="003863F2" w:rsidRPr="00CD6630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Стал рубашку надевать,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В рукава просунул руки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>(Оказалось, это брюки.)</w:t>
      </w:r>
    </w:p>
    <w:p w:rsidR="003863F2" w:rsidRPr="00CD6630" w:rsidRDefault="003863F2" w:rsidP="003863F2">
      <w:pPr>
        <w:pStyle w:val="a3"/>
        <w:numPr>
          <w:ilvl w:val="0"/>
          <w:numId w:val="5"/>
        </w:num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Надевать он стал пальто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lastRenderedPageBreak/>
        <w:t xml:space="preserve">Говорят, ему: не то.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Стал натягивать гамаши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(Говорят ему: не </w:t>
      </w:r>
      <w:proofErr w:type="gramStart"/>
      <w:r w:rsidRPr="00CD6630">
        <w:rPr>
          <w:rFonts w:ascii="Times New Roman" w:hAnsi="Times New Roman" w:cs="Times New Roman"/>
          <w:sz w:val="32"/>
        </w:rPr>
        <w:t>ваши</w:t>
      </w:r>
      <w:proofErr w:type="gramEnd"/>
      <w:r w:rsidRPr="00CD6630">
        <w:rPr>
          <w:rFonts w:ascii="Times New Roman" w:hAnsi="Times New Roman" w:cs="Times New Roman"/>
          <w:sz w:val="32"/>
        </w:rPr>
        <w:t xml:space="preserve">.) </w:t>
      </w:r>
    </w:p>
    <w:p w:rsidR="003863F2" w:rsidRPr="00CD6630" w:rsidRDefault="003863F2" w:rsidP="003863F2">
      <w:pPr>
        <w:pStyle w:val="a3"/>
        <w:numPr>
          <w:ilvl w:val="0"/>
          <w:numId w:val="5"/>
        </w:num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Он отправился в буфет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Покупать себе билет.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А потом помчался в кассу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(Покупать бутылку квасу.) </w:t>
      </w:r>
    </w:p>
    <w:p w:rsidR="003863F2" w:rsidRPr="00CD6630" w:rsidRDefault="003863F2" w:rsidP="003863F2">
      <w:pPr>
        <w:pStyle w:val="a3"/>
        <w:numPr>
          <w:ilvl w:val="0"/>
          <w:numId w:val="5"/>
        </w:num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Побежал он на перрон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Влез в отцепленный вагон, </w:t>
      </w:r>
    </w:p>
    <w:p w:rsidR="003863F2" w:rsidRPr="00CD6630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>Внес узлы и чемоданы, (Рассовал их под диваны)</w:t>
      </w:r>
    </w:p>
    <w:p w:rsidR="003863F2" w:rsidRPr="00CD6630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b/>
          <w:sz w:val="32"/>
        </w:rPr>
      </w:pPr>
      <w:r w:rsidRPr="00CD6630">
        <w:rPr>
          <w:rFonts w:ascii="Times New Roman" w:hAnsi="Times New Roman" w:cs="Times New Roman"/>
          <w:b/>
          <w:sz w:val="32"/>
        </w:rPr>
        <w:t xml:space="preserve">Поочерёдно отвечать на вопросы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>- Как звали трех поросят? (</w:t>
      </w:r>
      <w:proofErr w:type="spellStart"/>
      <w:r w:rsidRPr="00CD6630">
        <w:rPr>
          <w:rFonts w:ascii="Times New Roman" w:hAnsi="Times New Roman" w:cs="Times New Roman"/>
          <w:sz w:val="32"/>
        </w:rPr>
        <w:t>ниф-ниф</w:t>
      </w:r>
      <w:proofErr w:type="gramStart"/>
      <w:r w:rsidRPr="00CD6630">
        <w:rPr>
          <w:rFonts w:ascii="Times New Roman" w:hAnsi="Times New Roman" w:cs="Times New Roman"/>
          <w:sz w:val="32"/>
        </w:rPr>
        <w:t>,н</w:t>
      </w:r>
      <w:proofErr w:type="gramEnd"/>
      <w:r w:rsidRPr="00CD6630">
        <w:rPr>
          <w:rFonts w:ascii="Times New Roman" w:hAnsi="Times New Roman" w:cs="Times New Roman"/>
          <w:sz w:val="32"/>
        </w:rPr>
        <w:t>уф-нуф</w:t>
      </w:r>
      <w:proofErr w:type="spellEnd"/>
      <w:r w:rsidRPr="00CD663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CD6630">
        <w:rPr>
          <w:rFonts w:ascii="Times New Roman" w:hAnsi="Times New Roman" w:cs="Times New Roman"/>
          <w:sz w:val="32"/>
        </w:rPr>
        <w:t>наф-наф</w:t>
      </w:r>
      <w:proofErr w:type="spellEnd"/>
      <w:r w:rsidRPr="00CD6630">
        <w:rPr>
          <w:rFonts w:ascii="Times New Roman" w:hAnsi="Times New Roman" w:cs="Times New Roman"/>
          <w:sz w:val="32"/>
        </w:rPr>
        <w:t xml:space="preserve">)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>-Где спрятались седьмой козленок? (в печке)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 - Что больше всего любил </w:t>
      </w:r>
      <w:proofErr w:type="spellStart"/>
      <w:r w:rsidRPr="00CD6630">
        <w:rPr>
          <w:rFonts w:ascii="Times New Roman" w:hAnsi="Times New Roman" w:cs="Times New Roman"/>
          <w:sz w:val="32"/>
        </w:rPr>
        <w:t>Карлсон</w:t>
      </w:r>
      <w:proofErr w:type="spellEnd"/>
      <w:r w:rsidRPr="00CD6630">
        <w:rPr>
          <w:rFonts w:ascii="Times New Roman" w:hAnsi="Times New Roman" w:cs="Times New Roman"/>
          <w:sz w:val="32"/>
        </w:rPr>
        <w:t>? (варенье и печенье)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 - Назовите друзей Бабы Яги? (кощей бессмертный и змей </w:t>
      </w:r>
      <w:proofErr w:type="spellStart"/>
      <w:r w:rsidRPr="00CD6630">
        <w:rPr>
          <w:rFonts w:ascii="Times New Roman" w:hAnsi="Times New Roman" w:cs="Times New Roman"/>
          <w:sz w:val="32"/>
        </w:rPr>
        <w:t>горыныч</w:t>
      </w:r>
      <w:proofErr w:type="spellEnd"/>
      <w:r w:rsidRPr="00CD6630">
        <w:rPr>
          <w:rFonts w:ascii="Times New Roman" w:hAnsi="Times New Roman" w:cs="Times New Roman"/>
          <w:sz w:val="32"/>
        </w:rPr>
        <w:t xml:space="preserve">)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- Где баба взяла муку </w:t>
      </w:r>
      <w:proofErr w:type="gramStart"/>
      <w:r w:rsidRPr="00CD6630">
        <w:rPr>
          <w:rFonts w:ascii="Times New Roman" w:hAnsi="Times New Roman" w:cs="Times New Roman"/>
          <w:sz w:val="32"/>
        </w:rPr>
        <w:t>на</w:t>
      </w:r>
      <w:proofErr w:type="gramEnd"/>
      <w:r w:rsidRPr="00CD6630">
        <w:rPr>
          <w:rFonts w:ascii="Times New Roman" w:hAnsi="Times New Roman" w:cs="Times New Roman"/>
          <w:sz w:val="32"/>
        </w:rPr>
        <w:t xml:space="preserve"> Колобка? (по амбару помела, по сусекам поскребла)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 - Из чего фея сделала Золушке карету? (из тыквы)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>- Кем по ложности была Фрекен Бок? (домоправительница)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 - Кто одолел </w:t>
      </w:r>
      <w:proofErr w:type="spellStart"/>
      <w:r w:rsidRPr="00CD6630">
        <w:rPr>
          <w:rFonts w:ascii="Times New Roman" w:hAnsi="Times New Roman" w:cs="Times New Roman"/>
          <w:sz w:val="32"/>
        </w:rPr>
        <w:t>Тараканище</w:t>
      </w:r>
      <w:proofErr w:type="spellEnd"/>
      <w:r w:rsidRPr="00CD6630">
        <w:rPr>
          <w:rFonts w:ascii="Times New Roman" w:hAnsi="Times New Roman" w:cs="Times New Roman"/>
          <w:sz w:val="32"/>
        </w:rPr>
        <w:t xml:space="preserve">? (воробей) </w:t>
      </w:r>
      <w:r>
        <w:rPr>
          <w:rFonts w:ascii="Times New Roman" w:hAnsi="Times New Roman" w:cs="Times New Roman"/>
          <w:sz w:val="32"/>
        </w:rPr>
        <w:t>–</w:t>
      </w:r>
      <w:r w:rsidRPr="00CD6630">
        <w:rPr>
          <w:rFonts w:ascii="Times New Roman" w:hAnsi="Times New Roman" w:cs="Times New Roman"/>
          <w:sz w:val="32"/>
        </w:rPr>
        <w:t xml:space="preserve">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На ком добралась </w:t>
      </w:r>
      <w:proofErr w:type="spellStart"/>
      <w:r w:rsidRPr="00CD6630">
        <w:rPr>
          <w:rFonts w:ascii="Times New Roman" w:hAnsi="Times New Roman" w:cs="Times New Roman"/>
          <w:sz w:val="32"/>
        </w:rPr>
        <w:t>Дюймовочка</w:t>
      </w:r>
      <w:proofErr w:type="spellEnd"/>
      <w:r w:rsidRPr="00CD6630">
        <w:rPr>
          <w:rFonts w:ascii="Times New Roman" w:hAnsi="Times New Roman" w:cs="Times New Roman"/>
          <w:sz w:val="32"/>
        </w:rPr>
        <w:t xml:space="preserve"> в страну эльфов? (на ласточке)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 xml:space="preserve"> - Какое слово выкладывал Кай из льдинок? (вечность) 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sz w:val="32"/>
        </w:rPr>
        <w:t>- Самый высокий герой Сергея Михалкова</w:t>
      </w:r>
      <w:proofErr w:type="gramStart"/>
      <w:r w:rsidRPr="00CD6630">
        <w:rPr>
          <w:rFonts w:ascii="Times New Roman" w:hAnsi="Times New Roman" w:cs="Times New Roman"/>
          <w:sz w:val="32"/>
        </w:rPr>
        <w:t>.</w:t>
      </w:r>
      <w:proofErr w:type="gramEnd"/>
      <w:r w:rsidRPr="00CD6630">
        <w:rPr>
          <w:rFonts w:ascii="Times New Roman" w:hAnsi="Times New Roman" w:cs="Times New Roman"/>
          <w:sz w:val="32"/>
        </w:rPr>
        <w:t xml:space="preserve"> («</w:t>
      </w:r>
      <w:proofErr w:type="gramStart"/>
      <w:r w:rsidRPr="00CD6630">
        <w:rPr>
          <w:rFonts w:ascii="Times New Roman" w:hAnsi="Times New Roman" w:cs="Times New Roman"/>
          <w:sz w:val="32"/>
        </w:rPr>
        <w:t>д</w:t>
      </w:r>
      <w:proofErr w:type="gramEnd"/>
      <w:r w:rsidRPr="00CD6630">
        <w:rPr>
          <w:rFonts w:ascii="Times New Roman" w:hAnsi="Times New Roman" w:cs="Times New Roman"/>
          <w:sz w:val="32"/>
        </w:rPr>
        <w:t>ядя Степа»).</w:t>
      </w:r>
    </w:p>
    <w:p w:rsidR="003863F2" w:rsidRPr="00CD6630" w:rsidRDefault="003863F2" w:rsidP="003863F2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color w:val="FF0000"/>
          <w:sz w:val="36"/>
          <w:szCs w:val="21"/>
          <w:lang w:eastAsia="ru-RU"/>
        </w:rPr>
      </w:pPr>
      <w:r w:rsidRPr="00CD6630">
        <w:rPr>
          <w:rFonts w:ascii="Times New Roman" w:hAnsi="Times New Roman" w:cs="Times New Roman"/>
          <w:sz w:val="32"/>
        </w:rPr>
        <w:t xml:space="preserve"> - За сколько монет продал Буратино Азбуку</w:t>
      </w:r>
      <w:proofErr w:type="gramStart"/>
      <w:r w:rsidRPr="00CD6630">
        <w:rPr>
          <w:rFonts w:ascii="Times New Roman" w:hAnsi="Times New Roman" w:cs="Times New Roman"/>
          <w:sz w:val="32"/>
        </w:rPr>
        <w:t>?(</w:t>
      </w:r>
      <w:proofErr w:type="gramEnd"/>
      <w:r w:rsidRPr="00CD6630">
        <w:rPr>
          <w:rFonts w:ascii="Times New Roman" w:hAnsi="Times New Roman" w:cs="Times New Roman"/>
          <w:sz w:val="32"/>
        </w:rPr>
        <w:t xml:space="preserve"> за 4 сольд</w:t>
      </w:r>
      <w:r>
        <w:rPr>
          <w:rFonts w:ascii="Times New Roman" w:hAnsi="Times New Roman" w:cs="Times New Roman"/>
          <w:sz w:val="32"/>
        </w:rPr>
        <w:t>о)</w:t>
      </w:r>
    </w:p>
    <w:p w:rsidR="003863F2" w:rsidRDefault="003863F2" w:rsidP="003863F2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sz w:val="32"/>
        </w:rPr>
      </w:pPr>
      <w:r w:rsidRPr="00CD6630">
        <w:rPr>
          <w:rFonts w:ascii="Times New Roman" w:hAnsi="Times New Roman" w:cs="Times New Roman"/>
          <w:b/>
          <w:sz w:val="32"/>
        </w:rPr>
        <w:t>Задание 1.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 w:rsidRPr="00CD6630">
        <w:rPr>
          <w:rFonts w:ascii="Times New Roman" w:hAnsi="Times New Roman" w:cs="Times New Roman"/>
          <w:sz w:val="32"/>
        </w:rPr>
        <w:t>Произнесите слово "МОЛОДЕЦ!": тихо</w:t>
      </w:r>
      <w:r>
        <w:rPr>
          <w:rFonts w:ascii="Times New Roman" w:hAnsi="Times New Roman" w:cs="Times New Roman"/>
          <w:sz w:val="32"/>
        </w:rPr>
        <w:t>,</w:t>
      </w:r>
      <w:r w:rsidRPr="00CD6630">
        <w:rPr>
          <w:rFonts w:ascii="Times New Roman" w:hAnsi="Times New Roman" w:cs="Times New Roman"/>
          <w:sz w:val="32"/>
        </w:rPr>
        <w:t xml:space="preserve"> громко</w:t>
      </w:r>
      <w:r>
        <w:rPr>
          <w:rFonts w:ascii="Times New Roman" w:hAnsi="Times New Roman" w:cs="Times New Roman"/>
          <w:sz w:val="32"/>
        </w:rPr>
        <w:t>,</w:t>
      </w:r>
      <w:r w:rsidRPr="00CD6630">
        <w:rPr>
          <w:rFonts w:ascii="Times New Roman" w:hAnsi="Times New Roman" w:cs="Times New Roman"/>
          <w:sz w:val="32"/>
        </w:rPr>
        <w:t xml:space="preserve"> нежно</w:t>
      </w:r>
      <w:r>
        <w:rPr>
          <w:rFonts w:ascii="Times New Roman" w:hAnsi="Times New Roman" w:cs="Times New Roman"/>
          <w:sz w:val="32"/>
        </w:rPr>
        <w:t>,</w:t>
      </w:r>
      <w:r w:rsidRPr="00CD6630">
        <w:rPr>
          <w:rFonts w:ascii="Times New Roman" w:hAnsi="Times New Roman" w:cs="Times New Roman"/>
          <w:sz w:val="32"/>
        </w:rPr>
        <w:t xml:space="preserve"> удивленно</w:t>
      </w:r>
      <w:r>
        <w:rPr>
          <w:rFonts w:ascii="Times New Roman" w:hAnsi="Times New Roman" w:cs="Times New Roman"/>
          <w:sz w:val="32"/>
        </w:rPr>
        <w:t>,</w:t>
      </w:r>
      <w:r w:rsidRPr="00CD6630">
        <w:rPr>
          <w:rFonts w:ascii="Times New Roman" w:hAnsi="Times New Roman" w:cs="Times New Roman"/>
          <w:sz w:val="32"/>
        </w:rPr>
        <w:t xml:space="preserve"> иронично</w:t>
      </w:r>
      <w:r>
        <w:rPr>
          <w:rFonts w:ascii="Times New Roman" w:hAnsi="Times New Roman" w:cs="Times New Roman"/>
          <w:sz w:val="32"/>
        </w:rPr>
        <w:t>,</w:t>
      </w:r>
      <w:r w:rsidRPr="00CD6630">
        <w:rPr>
          <w:rFonts w:ascii="Times New Roman" w:hAnsi="Times New Roman" w:cs="Times New Roman"/>
          <w:sz w:val="32"/>
        </w:rPr>
        <w:t xml:space="preserve"> восторженно</w:t>
      </w:r>
      <w:r>
        <w:rPr>
          <w:rFonts w:ascii="Times New Roman" w:hAnsi="Times New Roman" w:cs="Times New Roman"/>
          <w:sz w:val="32"/>
        </w:rPr>
        <w:t>,</w:t>
      </w:r>
      <w:r w:rsidRPr="00CD6630">
        <w:rPr>
          <w:rFonts w:ascii="Times New Roman" w:hAnsi="Times New Roman" w:cs="Times New Roman"/>
          <w:sz w:val="32"/>
        </w:rPr>
        <w:t xml:space="preserve"> ласково</w:t>
      </w:r>
      <w:r>
        <w:rPr>
          <w:rFonts w:ascii="Times New Roman" w:hAnsi="Times New Roman" w:cs="Times New Roman"/>
          <w:sz w:val="32"/>
        </w:rPr>
        <w:t>,</w:t>
      </w:r>
      <w:r w:rsidRPr="00CD6630">
        <w:rPr>
          <w:rFonts w:ascii="Times New Roman" w:hAnsi="Times New Roman" w:cs="Times New Roman"/>
          <w:sz w:val="32"/>
        </w:rPr>
        <w:t xml:space="preserve"> требовательно</w:t>
      </w:r>
      <w:r>
        <w:rPr>
          <w:rFonts w:ascii="Times New Roman" w:hAnsi="Times New Roman" w:cs="Times New Roman"/>
          <w:sz w:val="32"/>
        </w:rPr>
        <w:t>.</w:t>
      </w:r>
      <w:proofErr w:type="gramEnd"/>
    </w:p>
    <w:p w:rsidR="003863F2" w:rsidRPr="001E7FD7" w:rsidRDefault="003863F2" w:rsidP="003863F2">
      <w:pPr>
        <w:shd w:val="clear" w:color="auto" w:fill="FFFFFF"/>
        <w:spacing w:before="9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2</w:t>
      </w: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.</w:t>
      </w:r>
      <w:r w:rsidRPr="001E7F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7"/>
          <w:lang w:eastAsia="ru-RU"/>
        </w:rPr>
        <w:t> 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Сейчас я предлагаю вам проявить чудеса находчивости, сообразительности, нестандартности мышления, основанные на закреплении хорошо знакомой нам с вами технологии, которую используем в работе с детьми, давайте постараемся ее вспомнить (технология ТРИ</w:t>
      </w:r>
      <w:proofErr w:type="gram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З-</w:t>
      </w:r>
      <w:proofErr w:type="gram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технология решения изобретательских задач).</w:t>
      </w:r>
    </w:p>
    <w:p w:rsidR="003863F2" w:rsidRPr="001E7FD7" w:rsidRDefault="003863F2" w:rsidP="003863F2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1.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 «Свойства –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антисвойства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». Назвать как можно больше пар слов, имеющих противоположные свойства, например: лёгкий - тяжёлый. 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lastRenderedPageBreak/>
        <w:t xml:space="preserve">Называть пары слов по очереди, побеждает, </w:t>
      </w:r>
      <w:proofErr w:type="gram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назвавший</w:t>
      </w:r>
      <w:proofErr w:type="gram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пару слов последней.</w:t>
      </w:r>
    </w:p>
    <w:p w:rsidR="003863F2" w:rsidRPr="001E7FD7" w:rsidRDefault="003863F2" w:rsidP="003863F2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2.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 В этом задании вам предлагается система. Необходимо, подобрать как можно больше слов, входящих в эту систему: ЛЕС, РЕКА, ДОМ. </w:t>
      </w:r>
      <w:proofErr w:type="gram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(Лес - охотник, волк, деревья, кусты, тропа, опушка, полянка, болото, дровосек, грибы, ягоды; Река - берег, рыба, рыбак, вода, тина, удочка, мост, русло, камни; ДОМ – мебель, посуда, забор, двор, хозяин, подвал, комната, коридор, чердак, сарай, фасад,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терасса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, очаг).</w:t>
      </w:r>
      <w:proofErr w:type="gramEnd"/>
    </w:p>
    <w:p w:rsidR="003863F2" w:rsidRPr="006A5289" w:rsidRDefault="003863F2" w:rsidP="003863F2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 «Загадай загадку». Каждый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придумывает загадку по схеме « на что похоже – чем отличается»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и загадывает её участникам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. Например: Круглый, а не мяч, гремит, а не гром, с ним ходят на парад, но это не флажок. (Барабан).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Задание 3</w:t>
      </w: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.</w:t>
      </w:r>
    </w:p>
    <w:p w:rsidR="003863F2" w:rsidRPr="00154660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- Вам необходимо нарисовать</w:t>
      </w:r>
      <w:r w:rsidRPr="001E7F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7"/>
          <w:lang w:eastAsia="ru-RU"/>
        </w:rPr>
        <w:t> «</w:t>
      </w: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как пахнет радуга»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,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о чем мечтают звезды», «какое на ощупь облако</w:t>
      </w:r>
      <w:proofErr w:type="gramStart"/>
      <w:r w:rsidRPr="00154660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7"/>
          <w:lang w:eastAsia="ru-RU"/>
        </w:rPr>
        <w:t>»(</w:t>
      </w:r>
      <w:proofErr w:type="gramEnd"/>
      <w:r w:rsidRPr="00154660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7"/>
          <w:lang w:eastAsia="ru-RU"/>
        </w:rPr>
        <w:t>подсказка педагогам: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7"/>
          <w:lang w:eastAsia="ru-RU"/>
        </w:rPr>
        <w:t xml:space="preserve"> </w:t>
      </w:r>
      <w:r w:rsidRPr="00154660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7"/>
          <w:lang w:eastAsia="ru-RU"/>
        </w:rPr>
        <w:t>придумать ассоциации)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- 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Расскажите о своем рисунке, было ли трудно выполнить такое задание. В чем заключалась трудность?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Задание 4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.</w:t>
      </w:r>
    </w:p>
    <w:p w:rsidR="003863F2" w:rsidRPr="001E7FD7" w:rsidRDefault="003863F2" w:rsidP="003863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- Я предлагаю вам превратиться в музыкантов. Наиграть детскую песню на музыкальном инструменте, если не отгадал</w:t>
      </w:r>
      <w:proofErr w:type="gram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и-</w:t>
      </w:r>
      <w:proofErr w:type="gram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напеть мелодию (без слов). Задача отгадать ее и задать другую.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Задание 5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.</w:t>
      </w:r>
    </w:p>
    <w:p w:rsidR="003863F2" w:rsidRPr="001E7FD7" w:rsidRDefault="003863F2" w:rsidP="003863F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- А сейчас я предлагаю следующее задание. Вам необходимо предложить наибольшее количество вариантов использования </w:t>
      </w: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 xml:space="preserve"> - </w:t>
      </w:r>
      <w:r w:rsidRPr="001E7FD7">
        <w:rPr>
          <w:rFonts w:ascii="Times New Roman" w:eastAsia="Times New Roman" w:hAnsi="Times New Roman" w:cs="Times New Roman"/>
          <w:bCs/>
          <w:color w:val="000000" w:themeColor="text1"/>
          <w:sz w:val="32"/>
          <w:szCs w:val="27"/>
          <w:lang w:eastAsia="ru-RU"/>
        </w:rPr>
        <w:t>пуговицы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, </w:t>
      </w:r>
      <w:r w:rsidRPr="001E7FD7">
        <w:rPr>
          <w:rFonts w:ascii="Times New Roman" w:eastAsia="Times New Roman" w:hAnsi="Times New Roman" w:cs="Times New Roman"/>
          <w:bCs/>
          <w:color w:val="000000" w:themeColor="text1"/>
          <w:sz w:val="32"/>
          <w:szCs w:val="27"/>
          <w:lang w:eastAsia="ru-RU"/>
        </w:rPr>
        <w:t>пустого флакончика из-под духов, стаканчика из-под йогурта.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6</w:t>
      </w: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. Упражнение «Дружественная ладошка».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Участникам раздаются листки бумаги.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7"/>
          <w:lang w:eastAsia="ru-RU"/>
        </w:rPr>
        <w:t>Ведущий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: Перед вами лежат контуры ладошек, напишите, </w:t>
      </w:r>
      <w:proofErr w:type="gram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пожалуйста</w:t>
      </w:r>
      <w:proofErr w:type="gram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на ней свое имя. Затем передайте листок с контуром ладошки вашим коллегам, и пусть каждый оставит свои пожелания или комплимент на одном из пальцев ладошки. Послание должно иметь креативное содержание, личностную обращенность, любым образом упоминать сильные стороны конкретного человека. И я с удовольствием присоединюсь к вам.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Завершающая игра направлена на то, чтобы осмыслить полученный в ходе нашей встречи опыт, подвести итоги.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lastRenderedPageBreak/>
        <w:t>7</w:t>
      </w: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. Я предлагаю вам упражнение «Рифмовка».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Вам необходимо завершить в рифму несколько фраз, касающихся прошедшей встречи.</w:t>
      </w:r>
    </w:p>
    <w:p w:rsidR="003863F2" w:rsidRPr="001E7FD7" w:rsidRDefault="003863F2" w:rsidP="003863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Мы встречались, мы играли,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сенсорику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развивали…</w:t>
      </w:r>
    </w:p>
    <w:p w:rsidR="003863F2" w:rsidRPr="001E7FD7" w:rsidRDefault="003863F2" w:rsidP="00386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На игру мы приходили, где нас с вами научили…</w:t>
      </w:r>
    </w:p>
    <w:p w:rsidR="003863F2" w:rsidRPr="001E7FD7" w:rsidRDefault="003863F2" w:rsidP="00386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Креативность – что за птица?</w:t>
      </w:r>
    </w:p>
    <w:p w:rsidR="003863F2" w:rsidRPr="001E7FD7" w:rsidRDefault="003863F2" w:rsidP="00386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Нам запомнилось так ярко…</w:t>
      </w:r>
    </w:p>
    <w:p w:rsidR="003863F2" w:rsidRPr="001E7FD7" w:rsidRDefault="003863F2" w:rsidP="003863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Завершилась наша встреча…</w:t>
      </w:r>
    </w:p>
    <w:p w:rsidR="003863F2" w:rsidRPr="001E7FD7" w:rsidRDefault="003863F2" w:rsidP="00386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t>Заключительные слова ведущего</w:t>
      </w: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 - Знаете, какое различие делал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Гилфорд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(автор одного из классических исследований) между креативными людьми и всеми остальными? Креативные ищут множество ответов на один вопрос, а все остальные ищут единственно правильный ответ из всех возможных. Так вот я вам желаю найти множество нестандартных ответов на единственно возможный ответ. И научить этому своих воспитанников.</w:t>
      </w: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</w:p>
    <w:p w:rsidR="003863F2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</w:pPr>
      <w:bookmarkStart w:id="0" w:name="_GoBack"/>
      <w:bookmarkEnd w:id="0"/>
    </w:p>
    <w:p w:rsidR="003863F2" w:rsidRPr="001E7FD7" w:rsidRDefault="003863F2" w:rsidP="003863F2">
      <w:pPr>
        <w:shd w:val="clear" w:color="auto" w:fill="FFFFFF"/>
        <w:spacing w:before="238" w:after="0" w:line="240" w:lineRule="auto"/>
        <w:ind w:left="680" w:right="6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7"/>
          <w:lang w:eastAsia="ru-RU"/>
        </w:rPr>
        <w:lastRenderedPageBreak/>
        <w:t>Список использованной литературы:</w:t>
      </w:r>
    </w:p>
    <w:p w:rsidR="003863F2" w:rsidRPr="001E7FD7" w:rsidRDefault="003863F2" w:rsidP="003863F2">
      <w:pPr>
        <w:shd w:val="clear" w:color="auto" w:fill="FFFFFF"/>
        <w:spacing w:before="238" w:after="9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1.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Шмонина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Л.В. Инновационные технологии в методической работе ДОУ. М.: Издательство «Учитель», 2009</w:t>
      </w:r>
    </w:p>
    <w:p w:rsidR="003863F2" w:rsidRPr="001E7FD7" w:rsidRDefault="003863F2" w:rsidP="003863F2">
      <w:pPr>
        <w:shd w:val="clear" w:color="auto" w:fill="FFFFFF"/>
        <w:spacing w:before="238" w:after="9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2.Волобуева Л.М. Работа старшего воспитателя ДОУ с педагогами. М.: Творческий центр, 2004</w:t>
      </w:r>
    </w:p>
    <w:p w:rsidR="003863F2" w:rsidRPr="001E7FD7" w:rsidRDefault="003863F2" w:rsidP="003863F2">
      <w:pPr>
        <w:shd w:val="clear" w:color="auto" w:fill="FFFFFF"/>
        <w:spacing w:before="238" w:after="9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3. Белая К.Ю. 300 ответов на вопросы заведующей детским садом. М., 2001.</w:t>
      </w:r>
    </w:p>
    <w:p w:rsidR="003863F2" w:rsidRPr="001E7FD7" w:rsidRDefault="003863F2" w:rsidP="003863F2">
      <w:pPr>
        <w:shd w:val="clear" w:color="auto" w:fill="FFFFFF"/>
        <w:spacing w:before="238" w:after="9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4. Белая К.Ю. Инновационная деятельность в ДОУ. Методическое пособие. М.: Творческий центр «Сфера», 2004.</w:t>
      </w:r>
    </w:p>
    <w:p w:rsidR="003863F2" w:rsidRPr="001E7FD7" w:rsidRDefault="003863F2" w:rsidP="003863F2">
      <w:pPr>
        <w:shd w:val="clear" w:color="auto" w:fill="FFFFFF"/>
        <w:spacing w:before="238" w:after="9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5.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Микляева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Н.В. Инновации в детском саду. Пособие для воспитателей. «Айрис пресс», М., 2008.</w:t>
      </w:r>
    </w:p>
    <w:p w:rsidR="003863F2" w:rsidRPr="001E7FD7" w:rsidRDefault="003863F2" w:rsidP="003863F2">
      <w:pPr>
        <w:shd w:val="clear" w:color="auto" w:fill="FFFFFF"/>
        <w:spacing w:before="238" w:after="9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6.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Селевко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Г.К. Современные образовательные технологии: Учебное пособие. М., 1998.</w:t>
      </w:r>
    </w:p>
    <w:p w:rsidR="003863F2" w:rsidRPr="001E7FD7" w:rsidRDefault="003863F2" w:rsidP="003863F2">
      <w:pPr>
        <w:shd w:val="clear" w:color="auto" w:fill="FFFFFF"/>
        <w:spacing w:before="238" w:after="9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7.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Фалюшина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 xml:space="preserve"> Л.И. Управление качеством образовательного процесса в дошкольном образовательном учреждении. М.: </w:t>
      </w:r>
      <w:proofErr w:type="spellStart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Аркти</w:t>
      </w:r>
      <w:proofErr w:type="spellEnd"/>
      <w:r w:rsidRPr="001E7FD7">
        <w:rPr>
          <w:rFonts w:ascii="Times New Roman" w:eastAsia="Times New Roman" w:hAnsi="Times New Roman" w:cs="Times New Roman"/>
          <w:color w:val="000000" w:themeColor="text1"/>
          <w:sz w:val="32"/>
          <w:szCs w:val="27"/>
          <w:lang w:eastAsia="ru-RU"/>
        </w:rPr>
        <w:t>, 2004</w:t>
      </w:r>
    </w:p>
    <w:p w:rsidR="00E92B45" w:rsidRDefault="00E92B45"/>
    <w:sectPr w:rsidR="00E92B45" w:rsidSect="003863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B62"/>
    <w:multiLevelType w:val="multilevel"/>
    <w:tmpl w:val="1F6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C6E7C"/>
    <w:multiLevelType w:val="multilevel"/>
    <w:tmpl w:val="A51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170D6"/>
    <w:multiLevelType w:val="multilevel"/>
    <w:tmpl w:val="3C5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02019"/>
    <w:multiLevelType w:val="multilevel"/>
    <w:tmpl w:val="2E6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7233A"/>
    <w:multiLevelType w:val="hybridMultilevel"/>
    <w:tmpl w:val="6FE068A8"/>
    <w:lvl w:ilvl="0" w:tplc="A112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F2"/>
    <w:rsid w:val="003863F2"/>
    <w:rsid w:val="00E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2021-12-18T14:39:00Z</dcterms:created>
  <dcterms:modified xsi:type="dcterms:W3CDTF">2021-12-18T14:40:00Z</dcterms:modified>
</cp:coreProperties>
</file>